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B5C" w:rsidRPr="00AD355D" w:rsidRDefault="00DD6B5C" w:rsidP="00DD6B5C">
      <w:pPr>
        <w:pStyle w:val="Encabecadoconnumeracin"/>
        <w:tabs>
          <w:tab w:val="clear" w:pos="360"/>
        </w:tabs>
        <w:ind w:left="360" w:hanging="360"/>
      </w:pPr>
      <w:r w:rsidRPr="00AD355D">
        <w:t>OBJETO</w:t>
      </w:r>
    </w:p>
    <w:p w:rsidR="00DD6B5C" w:rsidRDefault="00DD6B5C" w:rsidP="00DD6B5C">
      <w:pPr>
        <w:pStyle w:val="Normalconnumeracin"/>
      </w:pPr>
    </w:p>
    <w:p w:rsidR="00DD6B5C" w:rsidRDefault="00DD6B5C" w:rsidP="00DD6B5C">
      <w:pPr>
        <w:pStyle w:val="Normalconnumeracin"/>
      </w:pPr>
      <w:r>
        <w:t>Reaccionar ante una no conformidad (NC), evaluar la necesidad de acciones para eliminar las causas de la NC, implementar cualquier acción necesaria, revisar la eficacia de cualquier acción correctiva (AC) necesaria y, si fuera necesario, actualizar los riesgos y oportunidades determinados durante la planificación y hacer cambios en el sistema de gestión de la calidad (SGC) del centro.</w:t>
      </w:r>
    </w:p>
    <w:p w:rsidR="00DD6B5C" w:rsidRDefault="00DD6B5C" w:rsidP="00DD6B5C"/>
    <w:p w:rsidR="00DD6B5C" w:rsidRDefault="00DD6B5C" w:rsidP="00DD6B5C">
      <w:pPr>
        <w:pStyle w:val="Encabecadoconnumeracin"/>
        <w:tabs>
          <w:tab w:val="clear" w:pos="360"/>
        </w:tabs>
        <w:ind w:left="360" w:hanging="360"/>
      </w:pPr>
      <w:r>
        <w:t>ÁMBITO DE APLICACIÓN</w:t>
      </w:r>
    </w:p>
    <w:p w:rsidR="00DD6B5C" w:rsidRPr="00E31979" w:rsidRDefault="00DD6B5C" w:rsidP="00DD6B5C">
      <w:pPr>
        <w:pStyle w:val="Normalconnumeracin"/>
      </w:pPr>
    </w:p>
    <w:p w:rsidR="00DD6B5C" w:rsidRDefault="00DD6B5C" w:rsidP="00DD6B5C">
      <w:pPr>
        <w:pStyle w:val="Normalconnumeracin"/>
      </w:pPr>
      <w:r>
        <w:t>El SGC del IES Guadalpín</w:t>
      </w:r>
    </w:p>
    <w:p w:rsidR="00DD6B5C" w:rsidRDefault="00DD6B5C" w:rsidP="00DD6B5C">
      <w:pPr>
        <w:pStyle w:val="Normalconnumeracin"/>
      </w:pPr>
    </w:p>
    <w:p w:rsidR="00DD6B5C" w:rsidRDefault="00DD6B5C" w:rsidP="00DD6B5C">
      <w:pPr>
        <w:pStyle w:val="Encabecadoconnumeracin"/>
        <w:tabs>
          <w:tab w:val="clear" w:pos="360"/>
        </w:tabs>
        <w:ind w:left="360" w:hanging="360"/>
      </w:pPr>
      <w:r>
        <w:t>AUTORIDAD EN EL PROCESO</w:t>
      </w:r>
    </w:p>
    <w:p w:rsidR="00DD6B5C" w:rsidRPr="00E31979" w:rsidRDefault="00DD6B5C" w:rsidP="00DD6B5C">
      <w:pPr>
        <w:pStyle w:val="Normalconnumeracin"/>
      </w:pPr>
    </w:p>
    <w:p w:rsidR="00DD6B5C" w:rsidRDefault="00DD6B5C" w:rsidP="00DD6B5C">
      <w:pPr>
        <w:pStyle w:val="Normalconnumeracin"/>
      </w:pPr>
      <w:r>
        <w:t>Coordinación de Calidad.</w:t>
      </w:r>
    </w:p>
    <w:p w:rsidR="00DD6B5C" w:rsidRDefault="00DD6B5C" w:rsidP="00DD6B5C">
      <w:pPr>
        <w:jc w:val="both"/>
      </w:pPr>
    </w:p>
    <w:p w:rsidR="00DD6B5C" w:rsidRDefault="00DD6B5C" w:rsidP="00DD6B5C">
      <w:pPr>
        <w:pStyle w:val="Encabecadoconnumeracin"/>
        <w:tabs>
          <w:tab w:val="clear" w:pos="360"/>
        </w:tabs>
        <w:ind w:left="360" w:hanging="360"/>
      </w:pPr>
      <w:r>
        <w:t>DESARROLLO</w:t>
      </w:r>
    </w:p>
    <w:p w:rsidR="00DD6B5C" w:rsidRDefault="00DD6B5C" w:rsidP="00DD6B5C">
      <w:pPr>
        <w:pStyle w:val="Normalconnumeracin"/>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
        <w:gridCol w:w="2925"/>
        <w:gridCol w:w="1633"/>
        <w:gridCol w:w="2081"/>
        <w:gridCol w:w="1639"/>
      </w:tblGrid>
      <w:tr w:rsidR="00DD6B5C" w:rsidTr="00DD6B5C">
        <w:trPr>
          <w:cantSplit/>
          <w:tblHeader/>
        </w:trPr>
        <w:tc>
          <w:tcPr>
            <w:tcW w:w="342" w:type="dxa"/>
            <w:shd w:val="clear" w:color="auto" w:fill="E6E6E6"/>
            <w:vAlign w:val="center"/>
          </w:tcPr>
          <w:p w:rsidR="00DD6B5C" w:rsidRPr="00AD355D" w:rsidRDefault="00DD6B5C" w:rsidP="00E72594">
            <w:pPr>
              <w:jc w:val="center"/>
              <w:rPr>
                <w:sz w:val="20"/>
              </w:rPr>
            </w:pPr>
            <w:r w:rsidRPr="00AD355D">
              <w:rPr>
                <w:sz w:val="20"/>
              </w:rPr>
              <w:t>N</w:t>
            </w:r>
          </w:p>
        </w:tc>
        <w:tc>
          <w:tcPr>
            <w:tcW w:w="2925" w:type="dxa"/>
            <w:shd w:val="clear" w:color="auto" w:fill="E6E6E6"/>
            <w:vAlign w:val="center"/>
          </w:tcPr>
          <w:p w:rsidR="00DD6B5C" w:rsidRPr="00AD355D" w:rsidRDefault="00DD6B5C" w:rsidP="00E72594">
            <w:pPr>
              <w:pStyle w:val="Ttulo6"/>
              <w:jc w:val="center"/>
              <w:rPr>
                <w:b w:val="0"/>
                <w:sz w:val="20"/>
              </w:rPr>
            </w:pPr>
            <w:r w:rsidRPr="00AD355D">
              <w:rPr>
                <w:b w:val="0"/>
                <w:sz w:val="20"/>
              </w:rPr>
              <w:t>Actividad</w:t>
            </w:r>
          </w:p>
        </w:tc>
        <w:tc>
          <w:tcPr>
            <w:tcW w:w="1633" w:type="dxa"/>
            <w:shd w:val="clear" w:color="auto" w:fill="E6E6E6"/>
            <w:vAlign w:val="center"/>
          </w:tcPr>
          <w:p w:rsidR="00DD6B5C" w:rsidRPr="00AD355D" w:rsidRDefault="00DD6B5C" w:rsidP="00E72594">
            <w:pPr>
              <w:jc w:val="center"/>
              <w:rPr>
                <w:sz w:val="20"/>
              </w:rPr>
            </w:pPr>
            <w:r w:rsidRPr="00AD355D">
              <w:rPr>
                <w:sz w:val="20"/>
              </w:rPr>
              <w:t>Responsable</w:t>
            </w:r>
          </w:p>
        </w:tc>
        <w:tc>
          <w:tcPr>
            <w:tcW w:w="2081" w:type="dxa"/>
            <w:shd w:val="clear" w:color="auto" w:fill="E6E6E6"/>
            <w:vAlign w:val="center"/>
          </w:tcPr>
          <w:p w:rsidR="00DD6B5C" w:rsidRPr="00AD355D" w:rsidRDefault="00DD6B5C" w:rsidP="00E72594">
            <w:pPr>
              <w:pStyle w:val="Ttulo2"/>
              <w:rPr>
                <w:b w:val="0"/>
                <w:bCs w:val="0"/>
                <w:sz w:val="20"/>
              </w:rPr>
            </w:pPr>
            <w:r w:rsidRPr="00AD355D">
              <w:rPr>
                <w:b w:val="0"/>
                <w:bCs w:val="0"/>
                <w:sz w:val="20"/>
              </w:rPr>
              <w:t>Documento</w:t>
            </w:r>
          </w:p>
        </w:tc>
        <w:tc>
          <w:tcPr>
            <w:tcW w:w="1623" w:type="dxa"/>
            <w:shd w:val="clear" w:color="auto" w:fill="E6E6E6"/>
            <w:vAlign w:val="center"/>
          </w:tcPr>
          <w:p w:rsidR="00DD6B5C" w:rsidRPr="00AD355D" w:rsidRDefault="00DD6B5C" w:rsidP="00E72594">
            <w:pPr>
              <w:pStyle w:val="Ttulo2"/>
              <w:rPr>
                <w:b w:val="0"/>
                <w:bCs w:val="0"/>
                <w:sz w:val="20"/>
              </w:rPr>
            </w:pPr>
            <w:r w:rsidRPr="00AD355D">
              <w:rPr>
                <w:b w:val="0"/>
                <w:bCs w:val="0"/>
                <w:sz w:val="20"/>
              </w:rPr>
              <w:t>Calendario</w:t>
            </w:r>
          </w:p>
        </w:tc>
      </w:tr>
      <w:tr w:rsidR="00DD6B5C" w:rsidTr="00DD6B5C">
        <w:tc>
          <w:tcPr>
            <w:tcW w:w="342" w:type="dxa"/>
            <w:vAlign w:val="center"/>
          </w:tcPr>
          <w:p w:rsidR="00DD6B5C" w:rsidRDefault="00DD6B5C" w:rsidP="00DD6B5C">
            <w:pPr>
              <w:ind w:left="-2" w:firstLine="2"/>
              <w:jc w:val="center"/>
              <w:rPr>
                <w:sz w:val="20"/>
              </w:rPr>
            </w:pPr>
            <w:r>
              <w:rPr>
                <w:sz w:val="20"/>
              </w:rPr>
              <w:t>1</w:t>
            </w:r>
          </w:p>
        </w:tc>
        <w:tc>
          <w:tcPr>
            <w:tcW w:w="2925" w:type="dxa"/>
          </w:tcPr>
          <w:p w:rsidR="00DD6B5C" w:rsidRPr="000E085A" w:rsidRDefault="00DD6B5C" w:rsidP="00DD6B5C">
            <w:pPr>
              <w:ind w:left="-2" w:firstLine="2"/>
              <w:rPr>
                <w:rFonts w:cs="Arial"/>
                <w:sz w:val="20"/>
                <w:szCs w:val="20"/>
              </w:rPr>
            </w:pPr>
          </w:p>
          <w:p w:rsidR="00DD6B5C" w:rsidRPr="000E085A" w:rsidRDefault="00DD6B5C" w:rsidP="00DD6B5C">
            <w:pPr>
              <w:ind w:left="-2" w:firstLine="2"/>
              <w:rPr>
                <w:rFonts w:cs="Arial"/>
                <w:sz w:val="20"/>
                <w:szCs w:val="20"/>
              </w:rPr>
            </w:pPr>
            <w:r w:rsidRPr="000E085A">
              <w:rPr>
                <w:rFonts w:cs="Arial"/>
                <w:sz w:val="20"/>
                <w:szCs w:val="20"/>
              </w:rPr>
              <w:t>Codificar las ‘No Conformidades y Acciones Correctivas’ de acuerdo al siguiente formato:</w:t>
            </w:r>
          </w:p>
          <w:p w:rsidR="00DD6B5C" w:rsidRPr="000E085A" w:rsidRDefault="00DD6B5C" w:rsidP="00DD6B5C">
            <w:pPr>
              <w:ind w:left="-2" w:firstLine="2"/>
              <w:rPr>
                <w:rFonts w:cs="Arial"/>
                <w:sz w:val="20"/>
                <w:szCs w:val="20"/>
              </w:rPr>
            </w:pPr>
            <w:r w:rsidRPr="000E085A">
              <w:rPr>
                <w:rFonts w:cs="Arial"/>
                <w:sz w:val="20"/>
                <w:szCs w:val="20"/>
              </w:rPr>
              <w:t>AAAA</w:t>
            </w:r>
            <w:r w:rsidR="005C0B4D">
              <w:rPr>
                <w:rFonts w:cs="Arial"/>
                <w:sz w:val="20"/>
                <w:szCs w:val="20"/>
              </w:rPr>
              <w:t>-AA</w:t>
            </w:r>
            <w:r w:rsidR="00A472E1">
              <w:rPr>
                <w:rFonts w:cs="Arial"/>
                <w:sz w:val="20"/>
                <w:szCs w:val="20"/>
              </w:rPr>
              <w:t>/CC-NN</w:t>
            </w:r>
          </w:p>
          <w:p w:rsidR="00DD6B5C" w:rsidRPr="000E085A" w:rsidRDefault="00DD6B5C" w:rsidP="00DD6B5C">
            <w:pPr>
              <w:ind w:left="-2" w:firstLine="2"/>
              <w:rPr>
                <w:rFonts w:cs="Arial"/>
                <w:sz w:val="20"/>
                <w:szCs w:val="20"/>
              </w:rPr>
            </w:pPr>
          </w:p>
          <w:p w:rsidR="00DD6B5C" w:rsidRPr="000E085A" w:rsidRDefault="00DD6B5C" w:rsidP="00DD6B5C">
            <w:pPr>
              <w:ind w:left="-2" w:firstLine="2"/>
              <w:rPr>
                <w:rFonts w:cs="Arial"/>
                <w:sz w:val="20"/>
                <w:szCs w:val="20"/>
              </w:rPr>
            </w:pPr>
            <w:r w:rsidRPr="000E085A">
              <w:rPr>
                <w:rFonts w:cs="Arial"/>
                <w:sz w:val="20"/>
                <w:szCs w:val="20"/>
              </w:rPr>
              <w:t>Donde:</w:t>
            </w:r>
          </w:p>
          <w:p w:rsidR="00DD6B5C" w:rsidRDefault="00DD6B5C" w:rsidP="00DD6B5C">
            <w:pPr>
              <w:ind w:left="-2" w:firstLine="2"/>
              <w:rPr>
                <w:rFonts w:cs="Arial"/>
                <w:sz w:val="20"/>
                <w:szCs w:val="20"/>
              </w:rPr>
            </w:pPr>
            <w:r w:rsidRPr="000E085A">
              <w:rPr>
                <w:rFonts w:cs="Arial"/>
                <w:sz w:val="20"/>
                <w:szCs w:val="20"/>
              </w:rPr>
              <w:t>AAAA</w:t>
            </w:r>
            <w:r w:rsidR="005C0B4D">
              <w:rPr>
                <w:rFonts w:cs="Arial"/>
                <w:sz w:val="20"/>
                <w:szCs w:val="20"/>
              </w:rPr>
              <w:t>_AA</w:t>
            </w:r>
            <w:r w:rsidRPr="000E085A">
              <w:rPr>
                <w:rFonts w:cs="Arial"/>
                <w:sz w:val="20"/>
                <w:szCs w:val="20"/>
              </w:rPr>
              <w:t xml:space="preserve"> = Curso académico</w:t>
            </w:r>
          </w:p>
          <w:p w:rsidR="00A472E1" w:rsidRPr="000E085A" w:rsidRDefault="00A472E1" w:rsidP="00DD6B5C">
            <w:pPr>
              <w:ind w:left="-2" w:firstLine="2"/>
              <w:rPr>
                <w:rFonts w:cs="Arial"/>
                <w:sz w:val="20"/>
                <w:szCs w:val="20"/>
              </w:rPr>
            </w:pPr>
          </w:p>
          <w:p w:rsidR="00DD6B5C" w:rsidRPr="000E085A" w:rsidRDefault="00A472E1" w:rsidP="00DD6B5C">
            <w:pPr>
              <w:ind w:left="-2" w:firstLine="2"/>
              <w:rPr>
                <w:rFonts w:cs="Arial"/>
                <w:sz w:val="20"/>
                <w:szCs w:val="20"/>
              </w:rPr>
            </w:pPr>
            <w:r>
              <w:rPr>
                <w:rFonts w:cs="Arial"/>
                <w:sz w:val="20"/>
                <w:szCs w:val="20"/>
              </w:rPr>
              <w:t xml:space="preserve">CC = </w:t>
            </w:r>
            <w:r w:rsidR="00DD6B5C" w:rsidRPr="000E085A">
              <w:rPr>
                <w:rFonts w:cs="Arial"/>
                <w:sz w:val="20"/>
                <w:szCs w:val="20"/>
              </w:rPr>
              <w:t>Siglas del propietario del procedimiento según la siguiente codificación:</w:t>
            </w:r>
          </w:p>
          <w:p w:rsidR="00DD6B5C" w:rsidRPr="000E085A" w:rsidRDefault="005C0B4D" w:rsidP="00DD6B5C">
            <w:pPr>
              <w:ind w:left="-2" w:firstLine="2"/>
              <w:rPr>
                <w:rFonts w:cs="Arial"/>
                <w:sz w:val="20"/>
                <w:szCs w:val="20"/>
                <w:lang w:val="pt-BR"/>
              </w:rPr>
            </w:pPr>
            <w:r>
              <w:rPr>
                <w:rFonts w:cs="Arial"/>
                <w:sz w:val="20"/>
                <w:szCs w:val="20"/>
                <w:lang w:val="pt-BR"/>
              </w:rPr>
              <w:t xml:space="preserve">DI </w:t>
            </w:r>
            <w:r w:rsidR="00DD6B5C" w:rsidRPr="000E085A">
              <w:rPr>
                <w:rFonts w:cs="Arial"/>
                <w:sz w:val="20"/>
                <w:szCs w:val="20"/>
                <w:lang w:val="pt-BR"/>
              </w:rPr>
              <w:t xml:space="preserve">= </w:t>
            </w:r>
            <w:proofErr w:type="spellStart"/>
            <w:r w:rsidR="00DD6B5C" w:rsidRPr="000E085A">
              <w:rPr>
                <w:rFonts w:cs="Arial"/>
                <w:sz w:val="20"/>
                <w:szCs w:val="20"/>
                <w:lang w:val="pt-BR"/>
              </w:rPr>
              <w:t>Director</w:t>
            </w:r>
            <w:proofErr w:type="spellEnd"/>
            <w:r w:rsidR="00DD6B5C" w:rsidRPr="000E085A">
              <w:rPr>
                <w:rFonts w:cs="Arial"/>
                <w:sz w:val="20"/>
                <w:szCs w:val="20"/>
                <w:lang w:val="pt-BR"/>
              </w:rPr>
              <w:t>/a</w:t>
            </w:r>
          </w:p>
          <w:p w:rsidR="00DD6B5C" w:rsidRPr="000E085A" w:rsidRDefault="005C0B4D" w:rsidP="00DD6B5C">
            <w:pPr>
              <w:ind w:left="-2" w:firstLine="2"/>
              <w:rPr>
                <w:rFonts w:cs="Arial"/>
                <w:sz w:val="20"/>
                <w:szCs w:val="20"/>
                <w:lang w:val="pt-BR"/>
              </w:rPr>
            </w:pPr>
            <w:r>
              <w:rPr>
                <w:rFonts w:cs="Arial"/>
                <w:sz w:val="20"/>
                <w:szCs w:val="20"/>
                <w:lang w:val="pt-BR"/>
              </w:rPr>
              <w:t xml:space="preserve">VI </w:t>
            </w:r>
            <w:r w:rsidR="00DD6B5C" w:rsidRPr="000E085A">
              <w:rPr>
                <w:rFonts w:cs="Arial"/>
                <w:sz w:val="20"/>
                <w:szCs w:val="20"/>
                <w:lang w:val="pt-BR"/>
              </w:rPr>
              <w:t xml:space="preserve">= </w:t>
            </w:r>
            <w:proofErr w:type="spellStart"/>
            <w:r w:rsidR="00DD6B5C" w:rsidRPr="000E085A">
              <w:rPr>
                <w:rFonts w:cs="Arial"/>
                <w:sz w:val="20"/>
                <w:szCs w:val="20"/>
                <w:lang w:val="pt-BR"/>
              </w:rPr>
              <w:t>Vicedirector</w:t>
            </w:r>
            <w:proofErr w:type="spellEnd"/>
            <w:r w:rsidR="00DD6B5C" w:rsidRPr="000E085A">
              <w:rPr>
                <w:rFonts w:cs="Arial"/>
                <w:sz w:val="20"/>
                <w:szCs w:val="20"/>
                <w:lang w:val="pt-BR"/>
              </w:rPr>
              <w:t>/a</w:t>
            </w:r>
          </w:p>
          <w:p w:rsidR="00DD6B5C" w:rsidRPr="000E085A" w:rsidRDefault="005C0B4D" w:rsidP="00DD6B5C">
            <w:pPr>
              <w:ind w:left="-2" w:firstLine="2"/>
              <w:rPr>
                <w:rFonts w:cs="Arial"/>
                <w:sz w:val="20"/>
                <w:szCs w:val="20"/>
              </w:rPr>
            </w:pPr>
            <w:r>
              <w:rPr>
                <w:rFonts w:cs="Arial"/>
                <w:sz w:val="20"/>
                <w:szCs w:val="20"/>
              </w:rPr>
              <w:t>JE</w:t>
            </w:r>
            <w:r w:rsidR="00DD6B5C" w:rsidRPr="000E085A">
              <w:rPr>
                <w:rFonts w:cs="Arial"/>
                <w:sz w:val="20"/>
                <w:szCs w:val="20"/>
              </w:rPr>
              <w:t>= Jefe/a de Estudios</w:t>
            </w:r>
          </w:p>
          <w:p w:rsidR="00DD6B5C" w:rsidRPr="000E085A" w:rsidRDefault="005C0B4D" w:rsidP="00DD6B5C">
            <w:pPr>
              <w:ind w:left="-2" w:firstLine="2"/>
              <w:rPr>
                <w:rFonts w:cs="Arial"/>
                <w:sz w:val="20"/>
                <w:szCs w:val="20"/>
              </w:rPr>
            </w:pPr>
            <w:r>
              <w:rPr>
                <w:rFonts w:cs="Arial"/>
                <w:sz w:val="20"/>
                <w:szCs w:val="20"/>
              </w:rPr>
              <w:t>SE</w:t>
            </w:r>
            <w:r w:rsidR="00DD6B5C" w:rsidRPr="000E085A">
              <w:rPr>
                <w:rFonts w:cs="Arial"/>
                <w:sz w:val="20"/>
                <w:szCs w:val="20"/>
              </w:rPr>
              <w:t>= Secretario/a</w:t>
            </w:r>
          </w:p>
          <w:p w:rsidR="00DD6B5C" w:rsidRPr="000E085A" w:rsidRDefault="005C0B4D" w:rsidP="00DD6B5C">
            <w:pPr>
              <w:ind w:left="-2" w:firstLine="2"/>
              <w:rPr>
                <w:rFonts w:cs="Arial"/>
                <w:sz w:val="20"/>
                <w:szCs w:val="20"/>
              </w:rPr>
            </w:pPr>
            <w:r>
              <w:rPr>
                <w:rFonts w:cs="Arial"/>
                <w:sz w:val="20"/>
                <w:szCs w:val="20"/>
              </w:rPr>
              <w:t>CO</w:t>
            </w:r>
            <w:r w:rsidR="00DD6B5C" w:rsidRPr="000E085A">
              <w:rPr>
                <w:rFonts w:cs="Arial"/>
                <w:sz w:val="20"/>
                <w:szCs w:val="20"/>
              </w:rPr>
              <w:t>=</w:t>
            </w:r>
            <w:r>
              <w:rPr>
                <w:rFonts w:cs="Arial"/>
                <w:sz w:val="20"/>
                <w:szCs w:val="20"/>
              </w:rPr>
              <w:t xml:space="preserve"> </w:t>
            </w:r>
            <w:r w:rsidR="00DD6B5C">
              <w:rPr>
                <w:rFonts w:cs="Arial"/>
                <w:sz w:val="20"/>
                <w:szCs w:val="20"/>
              </w:rPr>
              <w:t>Coordinador de calidad</w:t>
            </w:r>
          </w:p>
          <w:p w:rsidR="00DD6B5C" w:rsidRDefault="005C0B4D" w:rsidP="00DD6B5C">
            <w:pPr>
              <w:ind w:left="-2" w:firstLine="2"/>
              <w:rPr>
                <w:rFonts w:cs="Arial"/>
                <w:sz w:val="20"/>
                <w:szCs w:val="20"/>
              </w:rPr>
            </w:pPr>
            <w:r>
              <w:rPr>
                <w:rFonts w:cs="Arial"/>
                <w:sz w:val="20"/>
                <w:szCs w:val="20"/>
              </w:rPr>
              <w:t>OR</w:t>
            </w:r>
            <w:r w:rsidR="00DD6B5C" w:rsidRPr="000E085A">
              <w:rPr>
                <w:rFonts w:cs="Arial"/>
                <w:sz w:val="20"/>
                <w:szCs w:val="20"/>
              </w:rPr>
              <w:t>= Orientador/a</w:t>
            </w:r>
          </w:p>
          <w:p w:rsidR="005C0B4D" w:rsidRDefault="005C0B4D" w:rsidP="00DD6B5C">
            <w:pPr>
              <w:ind w:left="-2" w:firstLine="2"/>
              <w:rPr>
                <w:rFonts w:cs="Arial"/>
                <w:sz w:val="20"/>
                <w:szCs w:val="20"/>
              </w:rPr>
            </w:pPr>
            <w:r>
              <w:rPr>
                <w:rFonts w:cs="Arial"/>
                <w:sz w:val="20"/>
                <w:szCs w:val="20"/>
              </w:rPr>
              <w:t>JD= Jefe departamento</w:t>
            </w:r>
          </w:p>
          <w:p w:rsidR="005C0B4D" w:rsidRDefault="005C0B4D" w:rsidP="00DD6B5C">
            <w:pPr>
              <w:ind w:left="-2" w:firstLine="2"/>
              <w:rPr>
                <w:rFonts w:cs="Arial"/>
                <w:sz w:val="20"/>
                <w:szCs w:val="20"/>
              </w:rPr>
            </w:pPr>
            <w:r>
              <w:rPr>
                <w:rFonts w:cs="Arial"/>
                <w:sz w:val="20"/>
                <w:szCs w:val="20"/>
              </w:rPr>
              <w:t>TU= Tutor</w:t>
            </w:r>
          </w:p>
          <w:p w:rsidR="005C0B4D" w:rsidRDefault="005C0B4D" w:rsidP="00DD6B5C">
            <w:pPr>
              <w:ind w:left="-2" w:firstLine="2"/>
              <w:rPr>
                <w:rFonts w:cs="Arial"/>
                <w:sz w:val="20"/>
                <w:szCs w:val="20"/>
              </w:rPr>
            </w:pPr>
            <w:r>
              <w:rPr>
                <w:rFonts w:cs="Arial"/>
                <w:sz w:val="20"/>
                <w:szCs w:val="20"/>
              </w:rPr>
              <w:t>PR= Profesor</w:t>
            </w:r>
          </w:p>
          <w:p w:rsidR="00A472E1" w:rsidRDefault="00A472E1" w:rsidP="00DD6B5C">
            <w:pPr>
              <w:ind w:left="-2" w:firstLine="2"/>
              <w:rPr>
                <w:rFonts w:cs="Arial"/>
                <w:sz w:val="20"/>
                <w:szCs w:val="20"/>
              </w:rPr>
            </w:pPr>
          </w:p>
          <w:p w:rsidR="00A472E1" w:rsidRPr="000E085A" w:rsidRDefault="00A472E1" w:rsidP="00A472E1">
            <w:pPr>
              <w:tabs>
                <w:tab w:val="left" w:pos="827"/>
              </w:tabs>
              <w:ind w:left="-2" w:firstLine="2"/>
              <w:rPr>
                <w:rFonts w:cs="Arial"/>
                <w:sz w:val="20"/>
                <w:szCs w:val="20"/>
              </w:rPr>
            </w:pPr>
            <w:r w:rsidRPr="000E085A">
              <w:rPr>
                <w:rFonts w:cs="Arial"/>
                <w:sz w:val="20"/>
                <w:szCs w:val="20"/>
              </w:rPr>
              <w:t>NN =</w:t>
            </w:r>
            <w:r>
              <w:rPr>
                <w:rFonts w:cs="Arial"/>
                <w:sz w:val="20"/>
                <w:szCs w:val="20"/>
              </w:rPr>
              <w:t xml:space="preserve"> </w:t>
            </w:r>
            <w:r w:rsidRPr="000E085A">
              <w:rPr>
                <w:rFonts w:cs="Arial"/>
                <w:sz w:val="20"/>
                <w:szCs w:val="20"/>
              </w:rPr>
              <w:t>Número de orden</w:t>
            </w:r>
            <w:bookmarkStart w:id="0" w:name="_GoBack"/>
            <w:bookmarkEnd w:id="0"/>
          </w:p>
          <w:p w:rsidR="00A472E1" w:rsidRPr="000E085A" w:rsidRDefault="00A472E1" w:rsidP="00DD6B5C">
            <w:pPr>
              <w:ind w:left="-2" w:firstLine="2"/>
              <w:rPr>
                <w:rFonts w:cs="Arial"/>
                <w:sz w:val="20"/>
                <w:szCs w:val="20"/>
              </w:rPr>
            </w:pPr>
          </w:p>
        </w:tc>
        <w:tc>
          <w:tcPr>
            <w:tcW w:w="1633" w:type="dxa"/>
          </w:tcPr>
          <w:p w:rsidR="00DD6B5C" w:rsidRPr="000E085A" w:rsidRDefault="00DD6B5C" w:rsidP="00DD6B5C">
            <w:pPr>
              <w:ind w:left="-2" w:firstLine="2"/>
              <w:rPr>
                <w:rFonts w:cs="Arial"/>
                <w:sz w:val="20"/>
                <w:szCs w:val="20"/>
              </w:rPr>
            </w:pPr>
          </w:p>
          <w:p w:rsidR="00DD6B5C" w:rsidRPr="000E085A" w:rsidRDefault="00DD6B5C" w:rsidP="00DD6B5C">
            <w:pPr>
              <w:ind w:left="-2" w:firstLine="2"/>
              <w:rPr>
                <w:rFonts w:cs="Arial"/>
                <w:sz w:val="20"/>
                <w:szCs w:val="20"/>
              </w:rPr>
            </w:pPr>
            <w:r w:rsidRPr="000E085A">
              <w:rPr>
                <w:rFonts w:cs="Arial"/>
                <w:sz w:val="20"/>
                <w:szCs w:val="20"/>
              </w:rPr>
              <w:t>Los propietarios de los procedimientos.</w:t>
            </w:r>
          </w:p>
        </w:tc>
        <w:tc>
          <w:tcPr>
            <w:tcW w:w="2081" w:type="dxa"/>
          </w:tcPr>
          <w:p w:rsidR="00DD6B5C" w:rsidRPr="000E085A" w:rsidRDefault="00DD6B5C" w:rsidP="00DD6B5C">
            <w:pPr>
              <w:ind w:left="-2" w:firstLine="2"/>
              <w:rPr>
                <w:rFonts w:cs="Arial"/>
                <w:sz w:val="20"/>
                <w:szCs w:val="20"/>
              </w:rPr>
            </w:pPr>
          </w:p>
          <w:p w:rsidR="00DD6B5C" w:rsidRDefault="00EA650F" w:rsidP="00DD6B5C">
            <w:pPr>
              <w:ind w:left="-2" w:firstLine="2"/>
              <w:rPr>
                <w:rFonts w:cs="Arial"/>
                <w:sz w:val="20"/>
                <w:szCs w:val="20"/>
              </w:rPr>
            </w:pPr>
            <w:hyperlink r:id="rId7" w:history="1">
              <w:r w:rsidR="00DD6B5C">
                <w:rPr>
                  <w:rStyle w:val="Hipervnculo"/>
                  <w:rFonts w:cs="Arial"/>
                  <w:sz w:val="20"/>
                </w:rPr>
                <w:t>MD101</w:t>
              </w:r>
              <w:r w:rsidR="00DD6B5C" w:rsidRPr="00DF63BE">
                <w:rPr>
                  <w:rStyle w:val="Hipervnculo"/>
                  <w:rFonts w:cs="Arial"/>
                  <w:sz w:val="20"/>
                </w:rPr>
                <w:t>101</w:t>
              </w:r>
            </w:hyperlink>
          </w:p>
          <w:p w:rsidR="00DD6B5C" w:rsidRPr="000E085A" w:rsidRDefault="00DD6B5C" w:rsidP="00DD6B5C">
            <w:pPr>
              <w:ind w:left="-2" w:firstLine="2"/>
              <w:rPr>
                <w:rFonts w:cs="Arial"/>
                <w:sz w:val="20"/>
                <w:szCs w:val="20"/>
              </w:rPr>
            </w:pPr>
            <w:r w:rsidRPr="000E085A">
              <w:rPr>
                <w:rFonts w:cs="Arial"/>
                <w:sz w:val="20"/>
                <w:szCs w:val="20"/>
              </w:rPr>
              <w:t>Documento de ‘N. C. y AA. CC.’</w:t>
            </w:r>
          </w:p>
        </w:tc>
        <w:tc>
          <w:tcPr>
            <w:tcW w:w="1623" w:type="dxa"/>
          </w:tcPr>
          <w:p w:rsidR="00DD6B5C" w:rsidRPr="000E085A" w:rsidRDefault="00DD6B5C" w:rsidP="00DD6B5C">
            <w:pPr>
              <w:ind w:left="-2" w:firstLine="2"/>
              <w:rPr>
                <w:rFonts w:cs="Arial"/>
                <w:sz w:val="20"/>
                <w:szCs w:val="20"/>
              </w:rPr>
            </w:pPr>
          </w:p>
          <w:p w:rsidR="00DD6B5C" w:rsidRPr="000E085A" w:rsidRDefault="00DD6B5C" w:rsidP="00DD6B5C">
            <w:pPr>
              <w:ind w:left="-2" w:firstLine="2"/>
              <w:rPr>
                <w:rFonts w:cs="Arial"/>
                <w:sz w:val="20"/>
                <w:szCs w:val="20"/>
              </w:rPr>
            </w:pPr>
            <w:r w:rsidRPr="000E085A">
              <w:rPr>
                <w:rFonts w:cs="Arial"/>
                <w:sz w:val="20"/>
                <w:szCs w:val="20"/>
              </w:rPr>
              <w:t>Cuando se levanten.</w:t>
            </w:r>
          </w:p>
        </w:tc>
      </w:tr>
      <w:tr w:rsidR="00DD6B5C" w:rsidTr="00DD6B5C">
        <w:tc>
          <w:tcPr>
            <w:tcW w:w="342" w:type="dxa"/>
            <w:vAlign w:val="center"/>
          </w:tcPr>
          <w:p w:rsidR="00DD6B5C" w:rsidRDefault="00DD6B5C" w:rsidP="00DD6B5C">
            <w:pPr>
              <w:ind w:left="-2" w:firstLine="2"/>
              <w:jc w:val="center"/>
              <w:rPr>
                <w:sz w:val="20"/>
              </w:rPr>
            </w:pPr>
            <w:r>
              <w:rPr>
                <w:sz w:val="20"/>
              </w:rPr>
              <w:t>2</w:t>
            </w:r>
          </w:p>
        </w:tc>
        <w:tc>
          <w:tcPr>
            <w:tcW w:w="2925" w:type="dxa"/>
          </w:tcPr>
          <w:p w:rsidR="00DD6B5C" w:rsidRPr="000E085A" w:rsidRDefault="00DD6B5C" w:rsidP="00DD6B5C">
            <w:pPr>
              <w:ind w:left="-2" w:firstLine="2"/>
              <w:rPr>
                <w:rFonts w:cs="Arial"/>
                <w:sz w:val="20"/>
                <w:szCs w:val="20"/>
              </w:rPr>
            </w:pPr>
          </w:p>
          <w:p w:rsidR="00DD6B5C" w:rsidRPr="000E085A" w:rsidRDefault="00DD6B5C" w:rsidP="00DD6B5C">
            <w:pPr>
              <w:ind w:left="-2" w:firstLine="2"/>
              <w:rPr>
                <w:rFonts w:cs="Arial"/>
                <w:sz w:val="20"/>
                <w:szCs w:val="20"/>
              </w:rPr>
            </w:pPr>
            <w:r w:rsidRPr="000E085A">
              <w:rPr>
                <w:rFonts w:cs="Arial"/>
                <w:sz w:val="20"/>
                <w:szCs w:val="20"/>
              </w:rPr>
              <w:t xml:space="preserve">Levantar las ‘No </w:t>
            </w:r>
            <w:r w:rsidRPr="000E085A">
              <w:rPr>
                <w:rFonts w:cs="Arial"/>
                <w:sz w:val="20"/>
                <w:szCs w:val="20"/>
              </w:rPr>
              <w:lastRenderedPageBreak/>
              <w:t xml:space="preserve">Conformidades y Acciones Correctivas’ por incumplimiento de los indicadores, por incumplimiento de actividades previstas en los </w:t>
            </w:r>
            <w:proofErr w:type="gramStart"/>
            <w:r w:rsidRPr="000E085A">
              <w:rPr>
                <w:rFonts w:cs="Arial"/>
                <w:sz w:val="20"/>
                <w:szCs w:val="20"/>
              </w:rPr>
              <w:t>procedimientos</w:t>
            </w:r>
            <w:proofErr w:type="gramEnd"/>
            <w:r w:rsidRPr="000E085A">
              <w:rPr>
                <w:rFonts w:cs="Arial"/>
                <w:sz w:val="20"/>
                <w:szCs w:val="20"/>
              </w:rPr>
              <w:t xml:space="preserve"> o como consecuencia de </w:t>
            </w:r>
            <w:proofErr w:type="spellStart"/>
            <w:r w:rsidRPr="000E085A">
              <w:rPr>
                <w:rFonts w:cs="Arial"/>
                <w:sz w:val="20"/>
                <w:szCs w:val="20"/>
              </w:rPr>
              <w:t>auditorias</w:t>
            </w:r>
            <w:proofErr w:type="spellEnd"/>
            <w:r w:rsidRPr="000E085A">
              <w:rPr>
                <w:rFonts w:cs="Arial"/>
                <w:sz w:val="20"/>
                <w:szCs w:val="20"/>
              </w:rPr>
              <w:t>.</w:t>
            </w:r>
          </w:p>
        </w:tc>
        <w:tc>
          <w:tcPr>
            <w:tcW w:w="1633" w:type="dxa"/>
          </w:tcPr>
          <w:p w:rsidR="00DD6B5C" w:rsidRPr="000E085A" w:rsidRDefault="00DD6B5C" w:rsidP="00DD6B5C">
            <w:pPr>
              <w:ind w:left="-2" w:firstLine="2"/>
              <w:rPr>
                <w:rFonts w:cs="Arial"/>
                <w:sz w:val="20"/>
                <w:szCs w:val="20"/>
              </w:rPr>
            </w:pPr>
          </w:p>
          <w:p w:rsidR="00DD6B5C" w:rsidRPr="000E085A" w:rsidRDefault="00DD6B5C" w:rsidP="00DD6B5C">
            <w:pPr>
              <w:ind w:left="-2" w:firstLine="2"/>
              <w:rPr>
                <w:rFonts w:cs="Arial"/>
                <w:sz w:val="20"/>
                <w:szCs w:val="20"/>
              </w:rPr>
            </w:pPr>
            <w:r w:rsidRPr="000E085A">
              <w:rPr>
                <w:rFonts w:cs="Arial"/>
                <w:sz w:val="20"/>
                <w:szCs w:val="20"/>
              </w:rPr>
              <w:t xml:space="preserve">El propietario </w:t>
            </w:r>
            <w:r w:rsidRPr="000E085A">
              <w:rPr>
                <w:rFonts w:cs="Arial"/>
                <w:sz w:val="20"/>
                <w:szCs w:val="20"/>
              </w:rPr>
              <w:lastRenderedPageBreak/>
              <w:t>del procedimiento.</w:t>
            </w:r>
          </w:p>
        </w:tc>
        <w:tc>
          <w:tcPr>
            <w:tcW w:w="2081" w:type="dxa"/>
          </w:tcPr>
          <w:p w:rsidR="00DD6B5C" w:rsidRPr="000E085A" w:rsidRDefault="00DD6B5C" w:rsidP="00DD6B5C">
            <w:pPr>
              <w:ind w:left="-2" w:firstLine="2"/>
              <w:rPr>
                <w:rFonts w:cs="Arial"/>
                <w:sz w:val="20"/>
                <w:szCs w:val="20"/>
              </w:rPr>
            </w:pPr>
          </w:p>
          <w:p w:rsidR="00DD6B5C" w:rsidRDefault="00EA650F" w:rsidP="00DD6B5C">
            <w:pPr>
              <w:ind w:left="-2" w:firstLine="2"/>
              <w:rPr>
                <w:rFonts w:cs="Arial"/>
                <w:sz w:val="20"/>
                <w:szCs w:val="20"/>
              </w:rPr>
            </w:pPr>
            <w:hyperlink r:id="rId8" w:history="1">
              <w:r w:rsidR="00DD6B5C">
                <w:rPr>
                  <w:rStyle w:val="Hipervnculo"/>
                  <w:rFonts w:cs="Arial"/>
                  <w:sz w:val="20"/>
                </w:rPr>
                <w:t>MD101</w:t>
              </w:r>
              <w:r w:rsidR="00DD6B5C" w:rsidRPr="00DF63BE">
                <w:rPr>
                  <w:rStyle w:val="Hipervnculo"/>
                  <w:rFonts w:cs="Arial"/>
                  <w:sz w:val="20"/>
                </w:rPr>
                <w:t>101</w:t>
              </w:r>
            </w:hyperlink>
          </w:p>
          <w:p w:rsidR="00DD6B5C" w:rsidRPr="000E085A" w:rsidRDefault="00DD6B5C" w:rsidP="00DD6B5C">
            <w:pPr>
              <w:ind w:left="-2" w:firstLine="2"/>
              <w:rPr>
                <w:rFonts w:cs="Arial"/>
                <w:sz w:val="20"/>
                <w:szCs w:val="20"/>
              </w:rPr>
            </w:pPr>
            <w:r w:rsidRPr="000E085A">
              <w:rPr>
                <w:rFonts w:cs="Arial"/>
                <w:sz w:val="20"/>
                <w:szCs w:val="20"/>
              </w:rPr>
              <w:lastRenderedPageBreak/>
              <w:t>Documento de ‘N. C. y AA. CC.’</w:t>
            </w:r>
          </w:p>
        </w:tc>
        <w:tc>
          <w:tcPr>
            <w:tcW w:w="1623" w:type="dxa"/>
          </w:tcPr>
          <w:p w:rsidR="00DD6B5C" w:rsidRPr="000E085A" w:rsidRDefault="00DD6B5C" w:rsidP="00DD6B5C">
            <w:pPr>
              <w:ind w:left="-2" w:firstLine="2"/>
              <w:rPr>
                <w:rFonts w:cs="Arial"/>
                <w:sz w:val="20"/>
                <w:szCs w:val="20"/>
              </w:rPr>
            </w:pPr>
          </w:p>
          <w:p w:rsidR="00DD6B5C" w:rsidRPr="000E085A" w:rsidRDefault="00DD6B5C" w:rsidP="00DD6B5C">
            <w:pPr>
              <w:ind w:left="-2" w:firstLine="2"/>
              <w:rPr>
                <w:rFonts w:cs="Arial"/>
                <w:sz w:val="20"/>
                <w:szCs w:val="20"/>
              </w:rPr>
            </w:pPr>
            <w:r w:rsidRPr="000E085A">
              <w:rPr>
                <w:rFonts w:cs="Arial"/>
                <w:sz w:val="20"/>
                <w:szCs w:val="20"/>
              </w:rPr>
              <w:t xml:space="preserve">Durante todo el </w:t>
            </w:r>
            <w:r w:rsidRPr="000E085A">
              <w:rPr>
                <w:rFonts w:cs="Arial"/>
                <w:sz w:val="20"/>
                <w:szCs w:val="20"/>
              </w:rPr>
              <w:lastRenderedPageBreak/>
              <w:t>curso.</w:t>
            </w:r>
          </w:p>
          <w:p w:rsidR="00DD6B5C" w:rsidRPr="000E085A" w:rsidRDefault="00DD6B5C" w:rsidP="00DD6B5C">
            <w:pPr>
              <w:ind w:left="-2" w:firstLine="2"/>
              <w:rPr>
                <w:rFonts w:cs="Arial"/>
                <w:sz w:val="20"/>
                <w:szCs w:val="20"/>
              </w:rPr>
            </w:pPr>
          </w:p>
        </w:tc>
      </w:tr>
      <w:tr w:rsidR="00DD6B5C" w:rsidTr="00DD6B5C">
        <w:tc>
          <w:tcPr>
            <w:tcW w:w="342" w:type="dxa"/>
            <w:vAlign w:val="center"/>
          </w:tcPr>
          <w:p w:rsidR="00DD6B5C" w:rsidRDefault="00DD6B5C" w:rsidP="00DD6B5C">
            <w:pPr>
              <w:ind w:left="-2" w:firstLine="2"/>
              <w:jc w:val="center"/>
              <w:rPr>
                <w:sz w:val="20"/>
              </w:rPr>
            </w:pPr>
            <w:r>
              <w:rPr>
                <w:sz w:val="20"/>
              </w:rPr>
              <w:lastRenderedPageBreak/>
              <w:t>3</w:t>
            </w:r>
          </w:p>
        </w:tc>
        <w:tc>
          <w:tcPr>
            <w:tcW w:w="2925" w:type="dxa"/>
          </w:tcPr>
          <w:p w:rsidR="00DD6B5C" w:rsidRPr="000E085A" w:rsidRDefault="00DD6B5C" w:rsidP="00DD6B5C">
            <w:pPr>
              <w:ind w:left="-2" w:firstLine="2"/>
              <w:rPr>
                <w:rFonts w:cs="Arial"/>
                <w:sz w:val="20"/>
                <w:szCs w:val="20"/>
              </w:rPr>
            </w:pPr>
          </w:p>
          <w:p w:rsidR="00DD6B5C" w:rsidRPr="000E085A" w:rsidRDefault="00DD6B5C" w:rsidP="00DD6B5C">
            <w:pPr>
              <w:ind w:left="-2" w:firstLine="2"/>
              <w:rPr>
                <w:rFonts w:cs="Arial"/>
                <w:sz w:val="20"/>
                <w:szCs w:val="20"/>
              </w:rPr>
            </w:pPr>
            <w:r w:rsidRPr="000E085A">
              <w:rPr>
                <w:rFonts w:cs="Arial"/>
                <w:sz w:val="20"/>
                <w:szCs w:val="20"/>
              </w:rPr>
              <w:t>Incluir cada una de las ‘No Conformidades y Acciones Correctivas’ en un listado de seguimiento por parte cada uno de los Responsables.</w:t>
            </w:r>
          </w:p>
        </w:tc>
        <w:tc>
          <w:tcPr>
            <w:tcW w:w="1633" w:type="dxa"/>
          </w:tcPr>
          <w:p w:rsidR="00DD6B5C" w:rsidRPr="000E085A" w:rsidRDefault="00DD6B5C" w:rsidP="00DD6B5C">
            <w:pPr>
              <w:ind w:left="-2" w:firstLine="2"/>
              <w:rPr>
                <w:rFonts w:cs="Arial"/>
                <w:sz w:val="20"/>
                <w:szCs w:val="20"/>
              </w:rPr>
            </w:pPr>
          </w:p>
          <w:p w:rsidR="00DD6B5C" w:rsidRPr="000E085A" w:rsidRDefault="00DD6B5C" w:rsidP="00DD6B5C">
            <w:pPr>
              <w:ind w:left="-2" w:firstLine="2"/>
              <w:rPr>
                <w:rFonts w:cs="Arial"/>
                <w:sz w:val="20"/>
                <w:szCs w:val="20"/>
              </w:rPr>
            </w:pPr>
            <w:r w:rsidRPr="000E085A">
              <w:rPr>
                <w:rFonts w:cs="Arial"/>
                <w:sz w:val="20"/>
                <w:szCs w:val="20"/>
              </w:rPr>
              <w:t>El propietario del procedimiento.</w:t>
            </w:r>
          </w:p>
        </w:tc>
        <w:tc>
          <w:tcPr>
            <w:tcW w:w="2081" w:type="dxa"/>
          </w:tcPr>
          <w:p w:rsidR="00DD6B5C" w:rsidRPr="000E085A" w:rsidRDefault="00DD6B5C" w:rsidP="00DD6B5C">
            <w:pPr>
              <w:ind w:left="-2" w:firstLine="2"/>
              <w:rPr>
                <w:rFonts w:cs="Arial"/>
                <w:sz w:val="20"/>
                <w:szCs w:val="20"/>
              </w:rPr>
            </w:pPr>
          </w:p>
          <w:p w:rsidR="00DD6B5C" w:rsidRDefault="00EA650F" w:rsidP="00DD6B5C">
            <w:pPr>
              <w:ind w:left="-2" w:firstLine="2"/>
              <w:rPr>
                <w:rFonts w:cs="Arial"/>
                <w:sz w:val="20"/>
                <w:szCs w:val="20"/>
              </w:rPr>
            </w:pPr>
            <w:hyperlink r:id="rId9" w:history="1">
              <w:r w:rsidR="00DD6B5C">
                <w:rPr>
                  <w:rStyle w:val="Hipervnculo"/>
                  <w:rFonts w:cs="Arial"/>
                  <w:sz w:val="20"/>
                </w:rPr>
                <w:t>LI101</w:t>
              </w:r>
              <w:r w:rsidR="00DD6B5C" w:rsidRPr="00DF63BE">
                <w:rPr>
                  <w:rStyle w:val="Hipervnculo"/>
                  <w:rFonts w:cs="Arial"/>
                  <w:sz w:val="20"/>
                </w:rPr>
                <w:t>101</w:t>
              </w:r>
            </w:hyperlink>
          </w:p>
          <w:p w:rsidR="00DD6B5C" w:rsidRPr="000E085A" w:rsidRDefault="00DD6B5C" w:rsidP="00DD6B5C">
            <w:pPr>
              <w:ind w:left="-2" w:firstLine="2"/>
              <w:rPr>
                <w:rFonts w:cs="Arial"/>
                <w:sz w:val="20"/>
                <w:szCs w:val="20"/>
              </w:rPr>
            </w:pPr>
            <w:r w:rsidRPr="000E085A">
              <w:rPr>
                <w:rFonts w:cs="Arial"/>
                <w:sz w:val="20"/>
                <w:szCs w:val="20"/>
              </w:rPr>
              <w:t>Listado de ‘N. C. Y AA. CC.’</w:t>
            </w:r>
          </w:p>
        </w:tc>
        <w:tc>
          <w:tcPr>
            <w:tcW w:w="1623" w:type="dxa"/>
          </w:tcPr>
          <w:p w:rsidR="00DD6B5C" w:rsidRPr="000E085A" w:rsidRDefault="00DD6B5C" w:rsidP="00DD6B5C">
            <w:pPr>
              <w:ind w:left="-2" w:firstLine="2"/>
              <w:rPr>
                <w:rFonts w:cs="Arial"/>
                <w:sz w:val="20"/>
                <w:szCs w:val="20"/>
              </w:rPr>
            </w:pPr>
          </w:p>
          <w:p w:rsidR="00DD6B5C" w:rsidRPr="000E085A" w:rsidRDefault="00DD6B5C" w:rsidP="00DD6B5C">
            <w:pPr>
              <w:ind w:left="-2" w:firstLine="2"/>
              <w:rPr>
                <w:rFonts w:cs="Arial"/>
                <w:sz w:val="20"/>
                <w:szCs w:val="20"/>
              </w:rPr>
            </w:pPr>
            <w:r w:rsidRPr="000E085A">
              <w:rPr>
                <w:rFonts w:cs="Arial"/>
                <w:sz w:val="20"/>
                <w:szCs w:val="20"/>
              </w:rPr>
              <w:t>Durante todo el curso.</w:t>
            </w:r>
          </w:p>
        </w:tc>
      </w:tr>
      <w:tr w:rsidR="00DD6B5C" w:rsidTr="00DD6B5C">
        <w:tc>
          <w:tcPr>
            <w:tcW w:w="342" w:type="dxa"/>
            <w:vAlign w:val="center"/>
          </w:tcPr>
          <w:p w:rsidR="00DD6B5C" w:rsidRDefault="00DD6B5C" w:rsidP="00DD6B5C">
            <w:pPr>
              <w:ind w:left="-2" w:firstLine="2"/>
              <w:jc w:val="center"/>
              <w:rPr>
                <w:sz w:val="20"/>
              </w:rPr>
            </w:pPr>
            <w:r>
              <w:rPr>
                <w:sz w:val="20"/>
              </w:rPr>
              <w:t>4</w:t>
            </w:r>
          </w:p>
        </w:tc>
        <w:tc>
          <w:tcPr>
            <w:tcW w:w="2925" w:type="dxa"/>
          </w:tcPr>
          <w:p w:rsidR="00DD6B5C" w:rsidRPr="000E085A" w:rsidRDefault="00DD6B5C" w:rsidP="00DD6B5C">
            <w:pPr>
              <w:ind w:left="-2" w:firstLine="2"/>
              <w:rPr>
                <w:rFonts w:cs="Arial"/>
                <w:sz w:val="20"/>
                <w:szCs w:val="20"/>
              </w:rPr>
            </w:pPr>
          </w:p>
          <w:p w:rsidR="00DD6B5C" w:rsidRDefault="00DD6B5C" w:rsidP="00DD6B5C">
            <w:pPr>
              <w:ind w:left="-2" w:firstLine="2"/>
              <w:rPr>
                <w:rFonts w:cs="Arial"/>
                <w:sz w:val="20"/>
                <w:szCs w:val="20"/>
              </w:rPr>
            </w:pPr>
            <w:r w:rsidRPr="000E085A">
              <w:rPr>
                <w:rFonts w:cs="Arial"/>
                <w:sz w:val="20"/>
                <w:szCs w:val="20"/>
              </w:rPr>
              <w:t>Realizar el seguimiento de cada ‘No Conformidad’ analizando las causas, definiendo las acciones correctivas y realizando su seguimiento.</w:t>
            </w:r>
          </w:p>
          <w:p w:rsidR="00DD6B5C" w:rsidRPr="000E085A" w:rsidRDefault="00DD6B5C" w:rsidP="00DD6B5C">
            <w:pPr>
              <w:ind w:left="-2" w:firstLine="2"/>
              <w:rPr>
                <w:rFonts w:cs="Arial"/>
                <w:sz w:val="20"/>
                <w:szCs w:val="20"/>
              </w:rPr>
            </w:pPr>
          </w:p>
        </w:tc>
        <w:tc>
          <w:tcPr>
            <w:tcW w:w="1633" w:type="dxa"/>
          </w:tcPr>
          <w:p w:rsidR="00DD6B5C" w:rsidRPr="000E085A" w:rsidRDefault="00DD6B5C" w:rsidP="00DD6B5C">
            <w:pPr>
              <w:ind w:left="-2" w:firstLine="2"/>
              <w:rPr>
                <w:rFonts w:cs="Arial"/>
                <w:sz w:val="20"/>
                <w:szCs w:val="20"/>
              </w:rPr>
            </w:pPr>
          </w:p>
          <w:p w:rsidR="00DD6B5C" w:rsidRPr="000E085A" w:rsidRDefault="00DD6B5C" w:rsidP="00DD6B5C">
            <w:pPr>
              <w:ind w:left="-2" w:firstLine="2"/>
              <w:rPr>
                <w:rFonts w:cs="Arial"/>
                <w:sz w:val="20"/>
                <w:szCs w:val="20"/>
              </w:rPr>
            </w:pPr>
            <w:r w:rsidRPr="000E085A">
              <w:rPr>
                <w:rFonts w:cs="Arial"/>
                <w:sz w:val="20"/>
                <w:szCs w:val="20"/>
              </w:rPr>
              <w:t>El propietario del procedimiento.</w:t>
            </w:r>
          </w:p>
        </w:tc>
        <w:tc>
          <w:tcPr>
            <w:tcW w:w="2081" w:type="dxa"/>
          </w:tcPr>
          <w:p w:rsidR="00DD6B5C" w:rsidRPr="000E085A" w:rsidRDefault="00DD6B5C" w:rsidP="00DD6B5C">
            <w:pPr>
              <w:ind w:left="-2" w:firstLine="2"/>
              <w:rPr>
                <w:rFonts w:cs="Arial"/>
                <w:sz w:val="20"/>
                <w:szCs w:val="20"/>
              </w:rPr>
            </w:pPr>
          </w:p>
          <w:p w:rsidR="00DD6B5C" w:rsidRDefault="00EA650F" w:rsidP="00DD6B5C">
            <w:pPr>
              <w:ind w:left="-2" w:firstLine="2"/>
              <w:rPr>
                <w:rFonts w:cs="Arial"/>
                <w:sz w:val="20"/>
                <w:szCs w:val="20"/>
              </w:rPr>
            </w:pPr>
            <w:hyperlink r:id="rId10" w:history="1">
              <w:r w:rsidR="00DD6B5C">
                <w:rPr>
                  <w:rStyle w:val="Hipervnculo"/>
                  <w:rFonts w:cs="Arial"/>
                  <w:sz w:val="20"/>
                </w:rPr>
                <w:t>MD101</w:t>
              </w:r>
              <w:r w:rsidR="00DD6B5C" w:rsidRPr="00DF63BE">
                <w:rPr>
                  <w:rStyle w:val="Hipervnculo"/>
                  <w:rFonts w:cs="Arial"/>
                  <w:sz w:val="20"/>
                </w:rPr>
                <w:t>101</w:t>
              </w:r>
            </w:hyperlink>
          </w:p>
          <w:p w:rsidR="00DD6B5C" w:rsidRPr="000E085A" w:rsidRDefault="00DD6B5C" w:rsidP="00DD6B5C">
            <w:pPr>
              <w:ind w:left="-2" w:firstLine="2"/>
              <w:rPr>
                <w:rFonts w:cs="Arial"/>
                <w:sz w:val="20"/>
                <w:szCs w:val="20"/>
              </w:rPr>
            </w:pPr>
            <w:r w:rsidRPr="000E085A">
              <w:rPr>
                <w:rFonts w:cs="Arial"/>
                <w:sz w:val="20"/>
                <w:szCs w:val="20"/>
              </w:rPr>
              <w:t>Documento de ‘N. C. y AA. CC.’</w:t>
            </w:r>
          </w:p>
        </w:tc>
        <w:tc>
          <w:tcPr>
            <w:tcW w:w="1623" w:type="dxa"/>
          </w:tcPr>
          <w:p w:rsidR="00DD6B5C" w:rsidRPr="000E085A" w:rsidRDefault="00DD6B5C" w:rsidP="00DD6B5C">
            <w:pPr>
              <w:ind w:left="-2" w:firstLine="2"/>
              <w:rPr>
                <w:rFonts w:cs="Arial"/>
                <w:sz w:val="20"/>
                <w:szCs w:val="20"/>
              </w:rPr>
            </w:pPr>
          </w:p>
          <w:p w:rsidR="00DD6B5C" w:rsidRPr="000E085A" w:rsidRDefault="00DD6B5C" w:rsidP="00DD6B5C">
            <w:pPr>
              <w:ind w:left="-2" w:firstLine="2"/>
              <w:rPr>
                <w:rFonts w:cs="Arial"/>
                <w:sz w:val="20"/>
                <w:szCs w:val="20"/>
              </w:rPr>
            </w:pPr>
            <w:r w:rsidRPr="000E085A">
              <w:rPr>
                <w:rFonts w:cs="Arial"/>
                <w:sz w:val="20"/>
                <w:szCs w:val="20"/>
              </w:rPr>
              <w:t>Durante todo el curso.</w:t>
            </w:r>
          </w:p>
        </w:tc>
      </w:tr>
      <w:tr w:rsidR="00DD6B5C" w:rsidTr="00DD6B5C">
        <w:tc>
          <w:tcPr>
            <w:tcW w:w="342" w:type="dxa"/>
            <w:vAlign w:val="center"/>
          </w:tcPr>
          <w:p w:rsidR="00DD6B5C" w:rsidRDefault="00DD6B5C" w:rsidP="00DD6B5C">
            <w:pPr>
              <w:ind w:left="-2" w:firstLine="2"/>
              <w:jc w:val="center"/>
              <w:rPr>
                <w:sz w:val="20"/>
              </w:rPr>
            </w:pPr>
            <w:r>
              <w:rPr>
                <w:sz w:val="20"/>
              </w:rPr>
              <w:t>5</w:t>
            </w:r>
          </w:p>
        </w:tc>
        <w:tc>
          <w:tcPr>
            <w:tcW w:w="2925" w:type="dxa"/>
          </w:tcPr>
          <w:p w:rsidR="00DD6B5C" w:rsidRPr="000E085A" w:rsidRDefault="00DD6B5C" w:rsidP="00DD6B5C">
            <w:pPr>
              <w:ind w:left="-2" w:firstLine="2"/>
              <w:rPr>
                <w:rFonts w:cs="Arial"/>
                <w:sz w:val="20"/>
                <w:szCs w:val="20"/>
              </w:rPr>
            </w:pPr>
          </w:p>
          <w:p w:rsidR="00DD6B5C" w:rsidRPr="000E085A" w:rsidRDefault="00DD6B5C" w:rsidP="00DD6B5C">
            <w:pPr>
              <w:ind w:left="-2" w:firstLine="2"/>
              <w:rPr>
                <w:rFonts w:cs="Arial"/>
                <w:sz w:val="20"/>
                <w:szCs w:val="20"/>
              </w:rPr>
            </w:pPr>
            <w:r w:rsidRPr="000E085A">
              <w:rPr>
                <w:rFonts w:cs="Arial"/>
                <w:sz w:val="20"/>
                <w:szCs w:val="20"/>
              </w:rPr>
              <w:t xml:space="preserve">Registrar el Cierre de las ‘No Conformidades y Acciones Correctivas’ cuando se tenga evidencia de la efectividad de las medidas correctivas. </w:t>
            </w:r>
          </w:p>
        </w:tc>
        <w:tc>
          <w:tcPr>
            <w:tcW w:w="1633" w:type="dxa"/>
          </w:tcPr>
          <w:p w:rsidR="00DD6B5C" w:rsidRPr="000E085A" w:rsidRDefault="00DD6B5C" w:rsidP="00DD6B5C">
            <w:pPr>
              <w:ind w:left="-2" w:firstLine="2"/>
              <w:rPr>
                <w:rFonts w:cs="Arial"/>
                <w:sz w:val="20"/>
                <w:szCs w:val="20"/>
              </w:rPr>
            </w:pPr>
          </w:p>
          <w:p w:rsidR="00DD6B5C" w:rsidRPr="000E085A" w:rsidRDefault="00DD6B5C" w:rsidP="00DD6B5C">
            <w:pPr>
              <w:ind w:left="-2" w:firstLine="2"/>
              <w:rPr>
                <w:rFonts w:cs="Arial"/>
                <w:sz w:val="20"/>
                <w:szCs w:val="20"/>
              </w:rPr>
            </w:pPr>
            <w:r w:rsidRPr="000E085A">
              <w:rPr>
                <w:rFonts w:cs="Arial"/>
                <w:sz w:val="20"/>
                <w:szCs w:val="20"/>
              </w:rPr>
              <w:t>El propietario del procedimiento.</w:t>
            </w:r>
          </w:p>
        </w:tc>
        <w:tc>
          <w:tcPr>
            <w:tcW w:w="2081" w:type="dxa"/>
          </w:tcPr>
          <w:p w:rsidR="00DD6B5C" w:rsidRPr="000E085A" w:rsidRDefault="00DD6B5C" w:rsidP="00DD6B5C">
            <w:pPr>
              <w:ind w:left="-2" w:firstLine="2"/>
              <w:rPr>
                <w:rFonts w:cs="Arial"/>
                <w:sz w:val="20"/>
                <w:szCs w:val="20"/>
              </w:rPr>
            </w:pPr>
          </w:p>
          <w:p w:rsidR="00DD6B5C" w:rsidRPr="000E085A" w:rsidRDefault="00EA650F" w:rsidP="00DD6B5C">
            <w:pPr>
              <w:ind w:left="-2" w:firstLine="2"/>
              <w:rPr>
                <w:rFonts w:cs="Arial"/>
                <w:sz w:val="20"/>
                <w:szCs w:val="20"/>
              </w:rPr>
            </w:pPr>
            <w:hyperlink r:id="rId11" w:history="1">
              <w:r w:rsidR="00DD6B5C">
                <w:rPr>
                  <w:rStyle w:val="Hipervnculo"/>
                  <w:rFonts w:cs="Arial"/>
                  <w:sz w:val="20"/>
                </w:rPr>
                <w:t>MD1011</w:t>
              </w:r>
              <w:r w:rsidR="00DD6B5C" w:rsidRPr="00DF63BE">
                <w:rPr>
                  <w:rStyle w:val="Hipervnculo"/>
                  <w:rFonts w:cs="Arial"/>
                  <w:sz w:val="20"/>
                </w:rPr>
                <w:t>01</w:t>
              </w:r>
            </w:hyperlink>
          </w:p>
          <w:p w:rsidR="00DD6B5C" w:rsidRPr="000E085A" w:rsidRDefault="00DD6B5C" w:rsidP="00DD6B5C">
            <w:pPr>
              <w:ind w:left="-2" w:firstLine="2"/>
              <w:rPr>
                <w:rFonts w:cs="Arial"/>
                <w:sz w:val="20"/>
                <w:szCs w:val="20"/>
              </w:rPr>
            </w:pPr>
            <w:r w:rsidRPr="000E085A">
              <w:rPr>
                <w:rFonts w:cs="Arial"/>
                <w:sz w:val="20"/>
                <w:szCs w:val="20"/>
              </w:rPr>
              <w:t>Documento de ‘N. C. y AA. CC.’</w:t>
            </w:r>
          </w:p>
          <w:p w:rsidR="00DD6B5C" w:rsidRPr="000E085A" w:rsidRDefault="00DD6B5C" w:rsidP="00DD6B5C">
            <w:pPr>
              <w:ind w:left="-2" w:firstLine="2"/>
              <w:rPr>
                <w:rFonts w:cs="Arial"/>
                <w:sz w:val="20"/>
                <w:szCs w:val="20"/>
              </w:rPr>
            </w:pPr>
          </w:p>
          <w:p w:rsidR="00DD6B5C" w:rsidRDefault="00EA650F" w:rsidP="00DD6B5C">
            <w:pPr>
              <w:ind w:left="-2" w:firstLine="2"/>
              <w:rPr>
                <w:rFonts w:cs="Arial"/>
                <w:sz w:val="20"/>
                <w:szCs w:val="20"/>
              </w:rPr>
            </w:pPr>
            <w:hyperlink r:id="rId12" w:history="1">
              <w:r w:rsidR="00DD6B5C">
                <w:rPr>
                  <w:rStyle w:val="Hipervnculo"/>
                  <w:rFonts w:cs="Arial"/>
                  <w:sz w:val="20"/>
                </w:rPr>
                <w:t>LI1011</w:t>
              </w:r>
              <w:r w:rsidR="00DD6B5C" w:rsidRPr="00DF63BE">
                <w:rPr>
                  <w:rStyle w:val="Hipervnculo"/>
                  <w:rFonts w:cs="Arial"/>
                  <w:sz w:val="20"/>
                </w:rPr>
                <w:t>01</w:t>
              </w:r>
            </w:hyperlink>
          </w:p>
          <w:p w:rsidR="00DD6B5C" w:rsidRPr="000E085A" w:rsidRDefault="00DD6B5C" w:rsidP="00DD6B5C">
            <w:pPr>
              <w:ind w:left="-2" w:firstLine="2"/>
              <w:rPr>
                <w:rFonts w:cs="Arial"/>
                <w:sz w:val="20"/>
                <w:szCs w:val="20"/>
              </w:rPr>
            </w:pPr>
            <w:r w:rsidRPr="000E085A">
              <w:rPr>
                <w:rFonts w:cs="Arial"/>
                <w:sz w:val="20"/>
                <w:szCs w:val="20"/>
              </w:rPr>
              <w:t>Listado de ‘N. C. Y AA. CC.’</w:t>
            </w:r>
          </w:p>
        </w:tc>
        <w:tc>
          <w:tcPr>
            <w:tcW w:w="1623" w:type="dxa"/>
          </w:tcPr>
          <w:p w:rsidR="00DD6B5C" w:rsidRPr="000E085A" w:rsidRDefault="00DD6B5C" w:rsidP="00DD6B5C">
            <w:pPr>
              <w:ind w:left="-2" w:firstLine="2"/>
              <w:rPr>
                <w:rFonts w:cs="Arial"/>
                <w:sz w:val="20"/>
                <w:szCs w:val="20"/>
              </w:rPr>
            </w:pPr>
          </w:p>
          <w:p w:rsidR="00DD6B5C" w:rsidRPr="000E085A" w:rsidRDefault="00DD6B5C" w:rsidP="00DD6B5C">
            <w:pPr>
              <w:ind w:left="-2" w:firstLine="2"/>
              <w:rPr>
                <w:rFonts w:cs="Arial"/>
                <w:sz w:val="20"/>
                <w:szCs w:val="20"/>
              </w:rPr>
            </w:pPr>
            <w:r w:rsidRPr="000E085A">
              <w:rPr>
                <w:rFonts w:cs="Arial"/>
                <w:sz w:val="20"/>
                <w:szCs w:val="20"/>
              </w:rPr>
              <w:t>Durante todo el curso.</w:t>
            </w:r>
          </w:p>
        </w:tc>
      </w:tr>
      <w:tr w:rsidR="00DD6B5C" w:rsidTr="00DD6B5C">
        <w:trPr>
          <w:cantSplit/>
        </w:trPr>
        <w:tc>
          <w:tcPr>
            <w:tcW w:w="342" w:type="dxa"/>
            <w:vAlign w:val="center"/>
          </w:tcPr>
          <w:p w:rsidR="00DD6B5C" w:rsidRDefault="00DD6B5C" w:rsidP="00DD6B5C">
            <w:pPr>
              <w:ind w:left="-2" w:firstLine="2"/>
              <w:jc w:val="center"/>
              <w:rPr>
                <w:sz w:val="20"/>
              </w:rPr>
            </w:pPr>
            <w:r>
              <w:rPr>
                <w:sz w:val="20"/>
              </w:rPr>
              <w:t>6</w:t>
            </w:r>
          </w:p>
        </w:tc>
        <w:tc>
          <w:tcPr>
            <w:tcW w:w="2925" w:type="dxa"/>
          </w:tcPr>
          <w:p w:rsidR="00DD6B5C" w:rsidRPr="000E085A" w:rsidRDefault="00DD6B5C" w:rsidP="00DD6B5C">
            <w:pPr>
              <w:ind w:left="-2" w:firstLine="2"/>
              <w:rPr>
                <w:rFonts w:cs="Arial"/>
                <w:sz w:val="20"/>
                <w:szCs w:val="20"/>
              </w:rPr>
            </w:pPr>
          </w:p>
          <w:p w:rsidR="00DD6B5C" w:rsidRPr="000E085A" w:rsidRDefault="00DD6B5C" w:rsidP="00DD6B5C">
            <w:pPr>
              <w:ind w:left="-2" w:firstLine="2"/>
              <w:rPr>
                <w:rFonts w:cs="Arial"/>
                <w:sz w:val="20"/>
                <w:szCs w:val="20"/>
              </w:rPr>
            </w:pPr>
            <w:r w:rsidRPr="000E085A">
              <w:rPr>
                <w:rFonts w:cs="Arial"/>
                <w:sz w:val="20"/>
                <w:szCs w:val="20"/>
              </w:rPr>
              <w:t>Realizar un informe de situación de ‘No Conformidades y Acciones Correctivas’ y entregar al Director para su análisis.</w:t>
            </w:r>
          </w:p>
        </w:tc>
        <w:tc>
          <w:tcPr>
            <w:tcW w:w="1633" w:type="dxa"/>
          </w:tcPr>
          <w:p w:rsidR="00DD6B5C" w:rsidRPr="000E085A" w:rsidRDefault="00DD6B5C" w:rsidP="00DD6B5C">
            <w:pPr>
              <w:ind w:left="-2" w:firstLine="2"/>
              <w:rPr>
                <w:rFonts w:cs="Arial"/>
                <w:sz w:val="20"/>
                <w:szCs w:val="20"/>
              </w:rPr>
            </w:pPr>
          </w:p>
          <w:p w:rsidR="00DD6B5C" w:rsidRPr="000E085A" w:rsidRDefault="00DD6B5C" w:rsidP="00DD6B5C">
            <w:pPr>
              <w:ind w:left="-2" w:firstLine="2"/>
              <w:rPr>
                <w:rFonts w:cs="Arial"/>
                <w:sz w:val="20"/>
                <w:szCs w:val="20"/>
              </w:rPr>
            </w:pPr>
            <w:r w:rsidRPr="000E085A">
              <w:rPr>
                <w:rFonts w:cs="Arial"/>
                <w:sz w:val="20"/>
                <w:szCs w:val="20"/>
              </w:rPr>
              <w:t>Los propietarios de los procedimientos.</w:t>
            </w:r>
          </w:p>
        </w:tc>
        <w:tc>
          <w:tcPr>
            <w:tcW w:w="2081" w:type="dxa"/>
          </w:tcPr>
          <w:p w:rsidR="00DD6B5C" w:rsidRPr="000E085A" w:rsidRDefault="00DD6B5C" w:rsidP="00DD6B5C">
            <w:pPr>
              <w:ind w:left="-2" w:firstLine="2"/>
              <w:rPr>
                <w:rFonts w:cs="Arial"/>
                <w:sz w:val="20"/>
                <w:szCs w:val="20"/>
              </w:rPr>
            </w:pPr>
          </w:p>
          <w:p w:rsidR="00DD6B5C" w:rsidRDefault="00EA650F" w:rsidP="00DD6B5C">
            <w:pPr>
              <w:ind w:left="-2" w:firstLine="2"/>
              <w:rPr>
                <w:rFonts w:cs="Arial"/>
                <w:sz w:val="20"/>
                <w:szCs w:val="20"/>
              </w:rPr>
            </w:pPr>
            <w:hyperlink r:id="rId13" w:history="1">
              <w:r w:rsidR="00DD6B5C">
                <w:rPr>
                  <w:rStyle w:val="Hipervnculo"/>
                  <w:rFonts w:cs="Arial"/>
                  <w:sz w:val="20"/>
                </w:rPr>
                <w:t>IN101</w:t>
              </w:r>
              <w:r w:rsidR="00DD6B5C" w:rsidRPr="00DF63BE">
                <w:rPr>
                  <w:rStyle w:val="Hipervnculo"/>
                  <w:rFonts w:cs="Arial"/>
                  <w:sz w:val="20"/>
                </w:rPr>
                <w:t>101</w:t>
              </w:r>
            </w:hyperlink>
          </w:p>
          <w:p w:rsidR="00DD6B5C" w:rsidRPr="000E085A" w:rsidRDefault="00DD6B5C" w:rsidP="00DD6B5C">
            <w:pPr>
              <w:ind w:left="-2" w:firstLine="2"/>
              <w:rPr>
                <w:rFonts w:cs="Arial"/>
                <w:sz w:val="20"/>
                <w:szCs w:val="20"/>
              </w:rPr>
            </w:pPr>
            <w:r w:rsidRPr="000E085A">
              <w:rPr>
                <w:rFonts w:cs="Arial"/>
                <w:sz w:val="20"/>
                <w:szCs w:val="20"/>
              </w:rPr>
              <w:t>Informe trimestral de ‘N. C. Y AA. CC’</w:t>
            </w:r>
          </w:p>
        </w:tc>
        <w:tc>
          <w:tcPr>
            <w:tcW w:w="1623" w:type="dxa"/>
          </w:tcPr>
          <w:p w:rsidR="00DD6B5C" w:rsidRPr="000E085A" w:rsidRDefault="00DD6B5C" w:rsidP="00DD6B5C">
            <w:pPr>
              <w:ind w:left="-2" w:firstLine="2"/>
              <w:rPr>
                <w:rFonts w:cs="Arial"/>
                <w:sz w:val="20"/>
                <w:szCs w:val="20"/>
              </w:rPr>
            </w:pPr>
          </w:p>
          <w:p w:rsidR="00DD6B5C" w:rsidRPr="000E085A" w:rsidRDefault="00DD6B5C" w:rsidP="00DD6B5C">
            <w:pPr>
              <w:ind w:left="-2" w:firstLine="2"/>
              <w:rPr>
                <w:rFonts w:cs="Arial"/>
                <w:sz w:val="20"/>
                <w:szCs w:val="20"/>
              </w:rPr>
            </w:pPr>
            <w:r w:rsidRPr="000E085A">
              <w:rPr>
                <w:rFonts w:cs="Arial"/>
                <w:sz w:val="20"/>
                <w:szCs w:val="20"/>
              </w:rPr>
              <w:t>Trimestralmente.</w:t>
            </w:r>
          </w:p>
        </w:tc>
      </w:tr>
    </w:tbl>
    <w:p w:rsidR="00DD6B5C" w:rsidRDefault="00DD6B5C" w:rsidP="00DD6B5C"/>
    <w:p w:rsidR="00DD6B5C" w:rsidRDefault="00DD6B5C" w:rsidP="00DD6B5C">
      <w:pPr>
        <w:pStyle w:val="Encabecadoconnumeracin"/>
        <w:tabs>
          <w:tab w:val="clear" w:pos="360"/>
        </w:tabs>
        <w:ind w:left="360" w:hanging="360"/>
      </w:pPr>
      <w:r>
        <w:t>INFORMACIÓN DOCUMENTADA</w:t>
      </w:r>
    </w:p>
    <w:p w:rsidR="00DD6B5C" w:rsidRDefault="00DD6B5C" w:rsidP="00DD6B5C">
      <w:pPr>
        <w:pStyle w:val="Normalconnumeracin"/>
      </w:pP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2"/>
        <w:gridCol w:w="6480"/>
        <w:gridCol w:w="1800"/>
      </w:tblGrid>
      <w:tr w:rsidR="00DD6B5C" w:rsidTr="00E72594">
        <w:trPr>
          <w:trHeight w:val="263"/>
          <w:tblHeader/>
        </w:trPr>
        <w:tc>
          <w:tcPr>
            <w:tcW w:w="1582" w:type="dxa"/>
            <w:shd w:val="pct10" w:color="000000" w:fill="FFFFFF"/>
            <w:vAlign w:val="center"/>
          </w:tcPr>
          <w:p w:rsidR="00DD6B5C" w:rsidRPr="006109C5" w:rsidRDefault="00DD6B5C" w:rsidP="00E72594">
            <w:pPr>
              <w:jc w:val="center"/>
              <w:rPr>
                <w:sz w:val="20"/>
              </w:rPr>
            </w:pPr>
            <w:r w:rsidRPr="006109C5">
              <w:rPr>
                <w:sz w:val="20"/>
              </w:rPr>
              <w:t>Código</w:t>
            </w:r>
          </w:p>
        </w:tc>
        <w:tc>
          <w:tcPr>
            <w:tcW w:w="6480" w:type="dxa"/>
            <w:shd w:val="pct10" w:color="000000" w:fill="FFFFFF"/>
            <w:vAlign w:val="center"/>
          </w:tcPr>
          <w:p w:rsidR="00DD6B5C" w:rsidRPr="006109C5" w:rsidRDefault="00DD6B5C" w:rsidP="00E72594">
            <w:pPr>
              <w:pStyle w:val="Ttulo6"/>
              <w:jc w:val="center"/>
              <w:rPr>
                <w:b w:val="0"/>
                <w:sz w:val="20"/>
              </w:rPr>
            </w:pPr>
            <w:r w:rsidRPr="006109C5">
              <w:rPr>
                <w:b w:val="0"/>
                <w:sz w:val="20"/>
              </w:rPr>
              <w:t>Denominación</w:t>
            </w:r>
          </w:p>
        </w:tc>
        <w:tc>
          <w:tcPr>
            <w:tcW w:w="1800" w:type="dxa"/>
            <w:shd w:val="pct10" w:color="000000" w:fill="FFFFFF"/>
            <w:vAlign w:val="center"/>
          </w:tcPr>
          <w:p w:rsidR="00DD6B5C" w:rsidRPr="006109C5" w:rsidRDefault="00DD6B5C" w:rsidP="00E72594">
            <w:pPr>
              <w:jc w:val="center"/>
              <w:rPr>
                <w:sz w:val="20"/>
              </w:rPr>
            </w:pPr>
            <w:r w:rsidRPr="006109C5">
              <w:rPr>
                <w:sz w:val="20"/>
              </w:rPr>
              <w:t>Registro</w:t>
            </w:r>
          </w:p>
        </w:tc>
      </w:tr>
      <w:tr w:rsidR="00DD6B5C" w:rsidTr="00787BC3">
        <w:trPr>
          <w:trHeight w:val="175"/>
          <w:tblHeader/>
        </w:trPr>
        <w:tc>
          <w:tcPr>
            <w:tcW w:w="1582" w:type="dxa"/>
            <w:vAlign w:val="center"/>
          </w:tcPr>
          <w:p w:rsidR="00DD6B5C" w:rsidRPr="000E085A" w:rsidRDefault="00EA650F" w:rsidP="00DD6B5C">
            <w:pPr>
              <w:ind w:left="-2" w:firstLine="2"/>
              <w:rPr>
                <w:rFonts w:cs="Arial"/>
                <w:sz w:val="20"/>
                <w:szCs w:val="20"/>
              </w:rPr>
            </w:pPr>
            <w:hyperlink r:id="rId14" w:history="1">
              <w:r w:rsidR="00C65A21">
                <w:rPr>
                  <w:rStyle w:val="Hipervnculo"/>
                  <w:rFonts w:cs="Arial"/>
                  <w:sz w:val="20"/>
                </w:rPr>
                <w:t>MD101</w:t>
              </w:r>
              <w:r w:rsidR="00DD6B5C" w:rsidRPr="00DF63BE">
                <w:rPr>
                  <w:rStyle w:val="Hipervnculo"/>
                  <w:rFonts w:cs="Arial"/>
                  <w:sz w:val="20"/>
                </w:rPr>
                <w:t>101</w:t>
              </w:r>
            </w:hyperlink>
          </w:p>
        </w:tc>
        <w:tc>
          <w:tcPr>
            <w:tcW w:w="6480" w:type="dxa"/>
            <w:vAlign w:val="center"/>
          </w:tcPr>
          <w:p w:rsidR="00DD6B5C" w:rsidRPr="000E085A" w:rsidRDefault="00DD6B5C" w:rsidP="00DD6B5C">
            <w:pPr>
              <w:ind w:left="-2" w:firstLine="2"/>
              <w:rPr>
                <w:rFonts w:cs="Arial"/>
                <w:sz w:val="20"/>
                <w:szCs w:val="20"/>
              </w:rPr>
            </w:pPr>
            <w:r w:rsidRPr="000E085A">
              <w:rPr>
                <w:rFonts w:cs="Arial"/>
                <w:sz w:val="20"/>
                <w:szCs w:val="20"/>
              </w:rPr>
              <w:t xml:space="preserve">Documento de ‘N. C. y AA. CC.’ </w:t>
            </w:r>
          </w:p>
        </w:tc>
        <w:tc>
          <w:tcPr>
            <w:tcW w:w="1800" w:type="dxa"/>
            <w:vAlign w:val="center"/>
          </w:tcPr>
          <w:p w:rsidR="00DD6B5C" w:rsidRPr="000E085A" w:rsidRDefault="00C65A21" w:rsidP="00DD6B5C">
            <w:pPr>
              <w:ind w:left="-2" w:firstLine="2"/>
              <w:rPr>
                <w:rFonts w:cs="Arial"/>
                <w:sz w:val="20"/>
                <w:szCs w:val="20"/>
              </w:rPr>
            </w:pPr>
            <w:r>
              <w:rPr>
                <w:rFonts w:cs="Arial"/>
                <w:sz w:val="20"/>
                <w:szCs w:val="20"/>
              </w:rPr>
              <w:t>MD101</w:t>
            </w:r>
            <w:r w:rsidR="00DD6B5C" w:rsidRPr="000E085A">
              <w:rPr>
                <w:rFonts w:cs="Arial"/>
                <w:sz w:val="20"/>
                <w:szCs w:val="20"/>
              </w:rPr>
              <w:t>101RG</w:t>
            </w:r>
          </w:p>
        </w:tc>
      </w:tr>
      <w:tr w:rsidR="00DD6B5C" w:rsidTr="00787BC3">
        <w:trPr>
          <w:trHeight w:val="175"/>
          <w:tblHeader/>
        </w:trPr>
        <w:tc>
          <w:tcPr>
            <w:tcW w:w="1582" w:type="dxa"/>
            <w:vAlign w:val="center"/>
          </w:tcPr>
          <w:p w:rsidR="00DD6B5C" w:rsidRPr="000E085A" w:rsidRDefault="00EA650F" w:rsidP="00DD6B5C">
            <w:pPr>
              <w:ind w:left="-2" w:firstLine="2"/>
              <w:rPr>
                <w:rFonts w:cs="Arial"/>
                <w:sz w:val="20"/>
                <w:szCs w:val="20"/>
              </w:rPr>
            </w:pPr>
            <w:hyperlink r:id="rId15" w:history="1">
              <w:r w:rsidR="00C65A21">
                <w:rPr>
                  <w:rStyle w:val="Hipervnculo"/>
                  <w:rFonts w:cs="Arial"/>
                  <w:sz w:val="20"/>
                </w:rPr>
                <w:t>LI101</w:t>
              </w:r>
              <w:r w:rsidR="00DD6B5C" w:rsidRPr="00DF63BE">
                <w:rPr>
                  <w:rStyle w:val="Hipervnculo"/>
                  <w:rFonts w:cs="Arial"/>
                  <w:sz w:val="20"/>
                </w:rPr>
                <w:t>101</w:t>
              </w:r>
            </w:hyperlink>
          </w:p>
        </w:tc>
        <w:tc>
          <w:tcPr>
            <w:tcW w:w="6480" w:type="dxa"/>
            <w:vAlign w:val="center"/>
          </w:tcPr>
          <w:p w:rsidR="00DD6B5C" w:rsidRPr="000E085A" w:rsidRDefault="00DD6B5C" w:rsidP="00DD6B5C">
            <w:pPr>
              <w:ind w:left="-2" w:firstLine="2"/>
              <w:rPr>
                <w:rFonts w:cs="Arial"/>
                <w:sz w:val="20"/>
                <w:szCs w:val="20"/>
              </w:rPr>
            </w:pPr>
            <w:r w:rsidRPr="000E085A">
              <w:rPr>
                <w:rFonts w:cs="Arial"/>
                <w:sz w:val="20"/>
                <w:szCs w:val="20"/>
              </w:rPr>
              <w:t xml:space="preserve">Listado de ‘N. C. Y AA. CC.’ </w:t>
            </w:r>
          </w:p>
        </w:tc>
        <w:tc>
          <w:tcPr>
            <w:tcW w:w="1800" w:type="dxa"/>
            <w:vAlign w:val="center"/>
          </w:tcPr>
          <w:p w:rsidR="00DD6B5C" w:rsidRPr="000E085A" w:rsidRDefault="00DD6B5C" w:rsidP="00DD6B5C">
            <w:pPr>
              <w:ind w:left="-2" w:firstLine="2"/>
              <w:rPr>
                <w:rFonts w:cs="Arial"/>
                <w:sz w:val="20"/>
                <w:szCs w:val="20"/>
              </w:rPr>
            </w:pPr>
          </w:p>
        </w:tc>
      </w:tr>
      <w:tr w:rsidR="00DD6B5C" w:rsidTr="00787BC3">
        <w:trPr>
          <w:trHeight w:val="175"/>
          <w:tblHeader/>
        </w:trPr>
        <w:tc>
          <w:tcPr>
            <w:tcW w:w="1582" w:type="dxa"/>
            <w:vAlign w:val="center"/>
          </w:tcPr>
          <w:p w:rsidR="00DD6B5C" w:rsidRPr="000E085A" w:rsidRDefault="00EA650F" w:rsidP="00DD6B5C">
            <w:pPr>
              <w:ind w:left="-2" w:firstLine="2"/>
              <w:rPr>
                <w:rFonts w:cs="Arial"/>
                <w:sz w:val="20"/>
                <w:szCs w:val="20"/>
              </w:rPr>
            </w:pPr>
            <w:hyperlink r:id="rId16" w:history="1">
              <w:r w:rsidR="00C65A21">
                <w:rPr>
                  <w:rStyle w:val="Hipervnculo"/>
                  <w:rFonts w:cs="Arial"/>
                  <w:sz w:val="20"/>
                </w:rPr>
                <w:t>IN101</w:t>
              </w:r>
              <w:r w:rsidR="00DD6B5C" w:rsidRPr="00DF63BE">
                <w:rPr>
                  <w:rStyle w:val="Hipervnculo"/>
                  <w:rFonts w:cs="Arial"/>
                  <w:sz w:val="20"/>
                </w:rPr>
                <w:t>101</w:t>
              </w:r>
            </w:hyperlink>
          </w:p>
        </w:tc>
        <w:tc>
          <w:tcPr>
            <w:tcW w:w="6480" w:type="dxa"/>
            <w:vAlign w:val="center"/>
          </w:tcPr>
          <w:p w:rsidR="00DD6B5C" w:rsidRPr="000E085A" w:rsidRDefault="00DD6B5C" w:rsidP="00DD6B5C">
            <w:pPr>
              <w:ind w:left="-2" w:firstLine="2"/>
              <w:rPr>
                <w:rFonts w:cs="Arial"/>
                <w:sz w:val="20"/>
                <w:szCs w:val="20"/>
              </w:rPr>
            </w:pPr>
            <w:r w:rsidRPr="000E085A">
              <w:rPr>
                <w:rFonts w:cs="Arial"/>
                <w:sz w:val="20"/>
                <w:szCs w:val="20"/>
              </w:rPr>
              <w:t>Informe trimestral de ‘N. C. Y AA. CC.’</w:t>
            </w:r>
          </w:p>
        </w:tc>
        <w:tc>
          <w:tcPr>
            <w:tcW w:w="1800" w:type="dxa"/>
            <w:vAlign w:val="center"/>
          </w:tcPr>
          <w:p w:rsidR="00DD6B5C" w:rsidRPr="000E085A" w:rsidRDefault="00C65A21" w:rsidP="00DD6B5C">
            <w:pPr>
              <w:ind w:left="-2" w:firstLine="2"/>
              <w:rPr>
                <w:rFonts w:cs="Arial"/>
                <w:sz w:val="20"/>
                <w:szCs w:val="20"/>
              </w:rPr>
            </w:pPr>
            <w:r>
              <w:rPr>
                <w:rFonts w:cs="Arial"/>
                <w:sz w:val="20"/>
                <w:szCs w:val="20"/>
              </w:rPr>
              <w:t>IN1011</w:t>
            </w:r>
            <w:r w:rsidR="00DD6B5C" w:rsidRPr="000E085A">
              <w:rPr>
                <w:rFonts w:cs="Arial"/>
                <w:sz w:val="20"/>
                <w:szCs w:val="20"/>
              </w:rPr>
              <w:t>01RG</w:t>
            </w:r>
          </w:p>
        </w:tc>
      </w:tr>
    </w:tbl>
    <w:p w:rsidR="00DD6B5C" w:rsidRDefault="00DD6B5C" w:rsidP="00DD6B5C">
      <w:pPr>
        <w:pStyle w:val="Encabecadoconnumeracin"/>
        <w:numPr>
          <w:ilvl w:val="0"/>
          <w:numId w:val="0"/>
        </w:numPr>
      </w:pPr>
    </w:p>
    <w:p w:rsidR="00DD6B5C" w:rsidRPr="00495B6A" w:rsidRDefault="00DD6B5C" w:rsidP="00DD6B5C">
      <w:pPr>
        <w:pStyle w:val="Normalconnumeracin"/>
      </w:pPr>
    </w:p>
    <w:p w:rsidR="00500C54" w:rsidRPr="008A3998" w:rsidRDefault="00500C54" w:rsidP="00523A5E">
      <w:pPr>
        <w:pStyle w:val="Encabecadoconnumeracin"/>
        <w:numPr>
          <w:ilvl w:val="0"/>
          <w:numId w:val="0"/>
        </w:numPr>
        <w:rPr>
          <w:sz w:val="22"/>
          <w:szCs w:val="22"/>
        </w:rPr>
      </w:pPr>
    </w:p>
    <w:sectPr w:rsidR="00500C54" w:rsidRPr="008A3998" w:rsidSect="00D702E7">
      <w:headerReference w:type="even" r:id="rId17"/>
      <w:headerReference w:type="default" r:id="rId18"/>
      <w:footerReference w:type="even" r:id="rId19"/>
      <w:footerReference w:type="default" r:id="rId20"/>
      <w:headerReference w:type="first" r:id="rId21"/>
      <w:footerReference w:type="firs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50F" w:rsidRDefault="00EA650F" w:rsidP="004970E3">
      <w:r>
        <w:separator/>
      </w:r>
    </w:p>
  </w:endnote>
  <w:endnote w:type="continuationSeparator" w:id="0">
    <w:p w:rsidR="00EA650F" w:rsidRDefault="00EA650F" w:rsidP="0049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229" w:rsidRDefault="00EC42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0"/>
      <w:gridCol w:w="2854"/>
      <w:gridCol w:w="3010"/>
    </w:tblGrid>
    <w:tr w:rsidR="00EC4229" w:rsidTr="00EC4229">
      <w:tc>
        <w:tcPr>
          <w:tcW w:w="3130" w:type="dxa"/>
          <w:tcBorders>
            <w:top w:val="single" w:sz="4" w:space="0" w:color="auto"/>
            <w:left w:val="single" w:sz="4" w:space="0" w:color="auto"/>
            <w:bottom w:val="single" w:sz="4" w:space="0" w:color="auto"/>
            <w:right w:val="single" w:sz="4" w:space="0" w:color="auto"/>
          </w:tcBorders>
        </w:tcPr>
        <w:p w:rsidR="00EC4229" w:rsidRDefault="00EC4229" w:rsidP="00EC4229">
          <w:pPr>
            <w:spacing w:line="256" w:lineRule="auto"/>
            <w:rPr>
              <w:sz w:val="20"/>
              <w:lang w:eastAsia="en-US"/>
            </w:rPr>
          </w:pPr>
          <w:r>
            <w:rPr>
              <w:sz w:val="20"/>
              <w:lang w:eastAsia="en-US"/>
            </w:rPr>
            <w:t>Preparado por : JMRF</w:t>
          </w:r>
        </w:p>
        <w:p w:rsidR="00EC4229" w:rsidRDefault="00EC4229" w:rsidP="00EC4229">
          <w:pPr>
            <w:spacing w:line="256" w:lineRule="auto"/>
            <w:rPr>
              <w:sz w:val="20"/>
              <w:lang w:eastAsia="en-US"/>
            </w:rPr>
          </w:pPr>
        </w:p>
        <w:p w:rsidR="00EC4229" w:rsidRDefault="00EC4229" w:rsidP="00EC4229">
          <w:pPr>
            <w:spacing w:line="256" w:lineRule="auto"/>
            <w:rPr>
              <w:sz w:val="20"/>
              <w:lang w:eastAsia="en-US"/>
            </w:rPr>
          </w:pPr>
        </w:p>
        <w:p w:rsidR="00EC4229" w:rsidRDefault="00EC4229" w:rsidP="00EC4229">
          <w:pPr>
            <w:spacing w:line="256" w:lineRule="auto"/>
            <w:rPr>
              <w:sz w:val="20"/>
              <w:lang w:eastAsia="en-US"/>
            </w:rPr>
          </w:pPr>
        </w:p>
        <w:p w:rsidR="00EC4229" w:rsidRDefault="00EC4229" w:rsidP="00EC4229">
          <w:pPr>
            <w:spacing w:line="256" w:lineRule="auto"/>
            <w:rPr>
              <w:sz w:val="20"/>
              <w:lang w:eastAsia="en-US"/>
            </w:rPr>
          </w:pPr>
          <w:r>
            <w:rPr>
              <w:sz w:val="20"/>
              <w:lang w:eastAsia="en-US"/>
            </w:rPr>
            <w:t>Fecha: 01-02-18</w:t>
          </w:r>
        </w:p>
      </w:tc>
      <w:tc>
        <w:tcPr>
          <w:tcW w:w="3240" w:type="dxa"/>
          <w:tcBorders>
            <w:top w:val="single" w:sz="4" w:space="0" w:color="auto"/>
            <w:left w:val="single" w:sz="4" w:space="0" w:color="auto"/>
            <w:bottom w:val="single" w:sz="4" w:space="0" w:color="auto"/>
            <w:right w:val="single" w:sz="4" w:space="0" w:color="auto"/>
          </w:tcBorders>
        </w:tcPr>
        <w:p w:rsidR="00EC4229" w:rsidRDefault="00EC4229" w:rsidP="00EC4229">
          <w:pPr>
            <w:spacing w:line="256" w:lineRule="auto"/>
            <w:rPr>
              <w:sz w:val="20"/>
              <w:lang w:eastAsia="en-US"/>
            </w:rPr>
          </w:pPr>
          <w:r>
            <w:rPr>
              <w:sz w:val="20"/>
              <w:lang w:eastAsia="en-US"/>
            </w:rPr>
            <w:t>Revisado por : JLRS</w:t>
          </w:r>
        </w:p>
        <w:p w:rsidR="00EC4229" w:rsidRDefault="00EC4229" w:rsidP="00EC4229">
          <w:pPr>
            <w:spacing w:line="256" w:lineRule="auto"/>
            <w:rPr>
              <w:sz w:val="20"/>
              <w:lang w:eastAsia="en-US"/>
            </w:rPr>
          </w:pPr>
        </w:p>
        <w:p w:rsidR="00EC4229" w:rsidRDefault="00EC4229" w:rsidP="00EC4229">
          <w:pPr>
            <w:spacing w:line="256" w:lineRule="auto"/>
            <w:rPr>
              <w:sz w:val="20"/>
              <w:lang w:eastAsia="en-US"/>
            </w:rPr>
          </w:pPr>
        </w:p>
        <w:p w:rsidR="00EC4229" w:rsidRDefault="00EC4229" w:rsidP="00EC4229">
          <w:pPr>
            <w:spacing w:line="256" w:lineRule="auto"/>
            <w:rPr>
              <w:sz w:val="20"/>
              <w:lang w:eastAsia="en-US"/>
            </w:rPr>
          </w:pPr>
        </w:p>
        <w:p w:rsidR="00EC4229" w:rsidRDefault="00EC4229" w:rsidP="00EC4229">
          <w:pPr>
            <w:spacing w:line="256" w:lineRule="auto"/>
            <w:rPr>
              <w:lang w:eastAsia="en-US"/>
            </w:rPr>
          </w:pPr>
          <w:r>
            <w:rPr>
              <w:sz w:val="20"/>
              <w:lang w:eastAsia="en-US"/>
            </w:rPr>
            <w:t>Fecha: 01-02-18</w:t>
          </w:r>
        </w:p>
      </w:tc>
      <w:tc>
        <w:tcPr>
          <w:tcW w:w="3420" w:type="dxa"/>
          <w:tcBorders>
            <w:top w:val="single" w:sz="4" w:space="0" w:color="auto"/>
            <w:left w:val="single" w:sz="4" w:space="0" w:color="auto"/>
            <w:bottom w:val="single" w:sz="4" w:space="0" w:color="auto"/>
            <w:right w:val="single" w:sz="4" w:space="0" w:color="auto"/>
          </w:tcBorders>
        </w:tcPr>
        <w:p w:rsidR="00EC4229" w:rsidRDefault="00EC4229" w:rsidP="00EC4229">
          <w:pPr>
            <w:spacing w:line="256" w:lineRule="auto"/>
            <w:rPr>
              <w:sz w:val="20"/>
              <w:lang w:eastAsia="en-US"/>
            </w:rPr>
          </w:pPr>
          <w:r>
            <w:rPr>
              <w:sz w:val="20"/>
              <w:lang w:eastAsia="en-US"/>
            </w:rPr>
            <w:t>Aprobado por : JLRS</w:t>
          </w:r>
        </w:p>
        <w:p w:rsidR="00EC4229" w:rsidRDefault="00EC4229" w:rsidP="00EC4229">
          <w:pPr>
            <w:spacing w:line="256" w:lineRule="auto"/>
            <w:rPr>
              <w:sz w:val="20"/>
              <w:lang w:eastAsia="en-US"/>
            </w:rPr>
          </w:pPr>
        </w:p>
        <w:p w:rsidR="00EC4229" w:rsidRDefault="00EC4229" w:rsidP="00EC4229">
          <w:pPr>
            <w:spacing w:line="256" w:lineRule="auto"/>
            <w:rPr>
              <w:sz w:val="20"/>
              <w:lang w:eastAsia="en-US"/>
            </w:rPr>
          </w:pPr>
        </w:p>
        <w:p w:rsidR="00EC4229" w:rsidRDefault="00EC4229" w:rsidP="00EC4229">
          <w:pPr>
            <w:spacing w:line="256" w:lineRule="auto"/>
            <w:rPr>
              <w:sz w:val="20"/>
              <w:lang w:eastAsia="en-US"/>
            </w:rPr>
          </w:pPr>
        </w:p>
        <w:p w:rsidR="00EC4229" w:rsidRDefault="00EC4229" w:rsidP="00EC4229">
          <w:pPr>
            <w:spacing w:line="256" w:lineRule="auto"/>
            <w:rPr>
              <w:lang w:eastAsia="en-US"/>
            </w:rPr>
          </w:pPr>
          <w:r>
            <w:rPr>
              <w:sz w:val="20"/>
              <w:lang w:eastAsia="en-US"/>
            </w:rPr>
            <w:t>Fecha01-02-18</w:t>
          </w:r>
        </w:p>
      </w:tc>
    </w:tr>
  </w:tbl>
  <w:p w:rsidR="00C93ACD" w:rsidRDefault="00C93AC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229" w:rsidRDefault="00EC42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50F" w:rsidRDefault="00EA650F" w:rsidP="004970E3">
      <w:r>
        <w:separator/>
      </w:r>
    </w:p>
  </w:footnote>
  <w:footnote w:type="continuationSeparator" w:id="0">
    <w:p w:rsidR="00EA650F" w:rsidRDefault="00EA650F" w:rsidP="00497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229" w:rsidRDefault="00EC422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leftFromText="142" w:rightFromText="142" w:vertAnchor="text" w:horzAnchor="margin" w:tblpXSpec="center" w:tblpY="1"/>
      <w:tblW w:w="10719" w:type="dxa"/>
      <w:tblLayout w:type="fixed"/>
      <w:tblLook w:val="01E0" w:firstRow="1" w:lastRow="1" w:firstColumn="1" w:lastColumn="1" w:noHBand="0" w:noVBand="0"/>
    </w:tblPr>
    <w:tblGrid>
      <w:gridCol w:w="1648"/>
      <w:gridCol w:w="3600"/>
      <w:gridCol w:w="1620"/>
      <w:gridCol w:w="3851"/>
    </w:tblGrid>
    <w:tr w:rsidR="004970E3" w:rsidTr="005E09D6">
      <w:trPr>
        <w:trHeight w:val="505"/>
      </w:trPr>
      <w:tc>
        <w:tcPr>
          <w:tcW w:w="1648" w:type="dxa"/>
          <w:vMerge w:val="restart"/>
          <w:tcBorders>
            <w:top w:val="single" w:sz="4" w:space="0" w:color="auto"/>
            <w:left w:val="single" w:sz="4" w:space="0" w:color="auto"/>
            <w:bottom w:val="single" w:sz="4" w:space="0" w:color="auto"/>
            <w:right w:val="single" w:sz="4" w:space="0" w:color="auto"/>
          </w:tcBorders>
          <w:vAlign w:val="center"/>
        </w:tcPr>
        <w:p w:rsidR="004970E3" w:rsidRDefault="004970E3" w:rsidP="004970E3">
          <w:pPr>
            <w:autoSpaceDE w:val="0"/>
            <w:autoSpaceDN w:val="0"/>
            <w:adjustRightInd w:val="0"/>
            <w:jc w:val="center"/>
            <w:rPr>
              <w:rFonts w:ascii="Verdana" w:hAnsi="Verdana" w:cs="TimesNewRoman,Bold"/>
              <w:b/>
              <w:bCs/>
              <w:color w:val="3366CC"/>
              <w:sz w:val="18"/>
              <w:szCs w:val="18"/>
            </w:rPr>
          </w:pPr>
          <w:r>
            <w:rPr>
              <w:noProof/>
            </w:rPr>
            <w:drawing>
              <wp:inline distT="0" distB="0" distL="0" distR="0">
                <wp:extent cx="914400" cy="933450"/>
                <wp:effectExtent l="0" t="0" r="0" b="0"/>
                <wp:docPr id="3" name="Imagen 3" descr="LogoIES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ESTran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a:ln>
                          <a:noFill/>
                        </a:ln>
                      </pic:spPr>
                    </pic:pic>
                  </a:graphicData>
                </a:graphic>
              </wp:inline>
            </w:drawing>
          </w:r>
        </w:p>
      </w:tc>
      <w:tc>
        <w:tcPr>
          <w:tcW w:w="3600" w:type="dxa"/>
          <w:tcBorders>
            <w:top w:val="single" w:sz="4" w:space="0" w:color="auto"/>
            <w:left w:val="single" w:sz="4" w:space="0" w:color="auto"/>
            <w:bottom w:val="single" w:sz="4" w:space="0" w:color="auto"/>
            <w:right w:val="single" w:sz="4" w:space="0" w:color="auto"/>
          </w:tcBorders>
          <w:vAlign w:val="center"/>
        </w:tcPr>
        <w:p w:rsidR="004970E3" w:rsidRPr="00B0141E" w:rsidRDefault="00B0141E" w:rsidP="00B0141E">
          <w:pPr>
            <w:autoSpaceDE w:val="0"/>
            <w:autoSpaceDN w:val="0"/>
            <w:adjustRightInd w:val="0"/>
            <w:jc w:val="center"/>
            <w:rPr>
              <w:rFonts w:cs="Arial"/>
              <w:b/>
              <w:bCs/>
              <w:color w:val="000000"/>
              <w:sz w:val="22"/>
              <w:szCs w:val="22"/>
            </w:rPr>
          </w:pPr>
          <w:r>
            <w:rPr>
              <w:rFonts w:cs="Arial"/>
              <w:b/>
              <w:bCs/>
              <w:color w:val="000000"/>
              <w:sz w:val="22"/>
              <w:szCs w:val="22"/>
            </w:rPr>
            <w:t>MANUAL DE PROCEDIMIENTOS.</w:t>
          </w:r>
        </w:p>
      </w:tc>
      <w:tc>
        <w:tcPr>
          <w:tcW w:w="1620" w:type="dxa"/>
          <w:tcBorders>
            <w:top w:val="single" w:sz="4" w:space="0" w:color="auto"/>
            <w:left w:val="single" w:sz="4" w:space="0" w:color="auto"/>
            <w:bottom w:val="single" w:sz="4" w:space="0" w:color="auto"/>
            <w:right w:val="single" w:sz="4" w:space="0" w:color="auto"/>
          </w:tcBorders>
          <w:vAlign w:val="center"/>
        </w:tcPr>
        <w:p w:rsidR="004970E3" w:rsidRPr="001572F2" w:rsidRDefault="004970E3" w:rsidP="004970E3">
          <w:pPr>
            <w:autoSpaceDE w:val="0"/>
            <w:autoSpaceDN w:val="0"/>
            <w:adjustRightInd w:val="0"/>
            <w:jc w:val="center"/>
            <w:rPr>
              <w:rFonts w:cs="Arial"/>
              <w:b/>
              <w:bCs/>
              <w:color w:val="000000"/>
            </w:rPr>
          </w:pPr>
          <w:r w:rsidRPr="001572F2">
            <w:rPr>
              <w:noProof/>
            </w:rPr>
            <w:drawing>
              <wp:inline distT="0" distB="0" distL="0" distR="0">
                <wp:extent cx="971550" cy="361950"/>
                <wp:effectExtent l="0" t="0" r="0" b="0"/>
                <wp:docPr id="2" name="Imagen 2" descr="iesca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scagran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3851" w:type="dxa"/>
          <w:vMerge w:val="restart"/>
          <w:tcBorders>
            <w:top w:val="single" w:sz="4" w:space="0" w:color="auto"/>
            <w:left w:val="single" w:sz="4" w:space="0" w:color="auto"/>
            <w:right w:val="single" w:sz="4" w:space="0" w:color="auto"/>
          </w:tcBorders>
          <w:vAlign w:val="center"/>
        </w:tcPr>
        <w:p w:rsidR="004970E3" w:rsidRDefault="004970E3" w:rsidP="004970E3">
          <w:pPr>
            <w:autoSpaceDE w:val="0"/>
            <w:autoSpaceDN w:val="0"/>
            <w:adjustRightInd w:val="0"/>
            <w:jc w:val="center"/>
            <w:rPr>
              <w:rFonts w:cs="Arial"/>
              <w:b/>
              <w:bCs/>
              <w:i/>
              <w:color w:val="008000"/>
              <w:sz w:val="16"/>
              <w:szCs w:val="16"/>
            </w:rPr>
          </w:pPr>
          <w:r w:rsidRPr="00D77118">
            <w:rPr>
              <w:rFonts w:cs="Arial"/>
              <w:b/>
              <w:bCs/>
              <w:i/>
              <w:noProof/>
              <w:color w:val="008000"/>
              <w:sz w:val="16"/>
              <w:szCs w:val="16"/>
            </w:rPr>
            <w:drawing>
              <wp:inline distT="0" distB="0" distL="0" distR="0">
                <wp:extent cx="2253600" cy="882000"/>
                <wp:effectExtent l="0" t="0" r="0" b="0"/>
                <wp:docPr id="6" name="Imagen 6" descr="C:\Users\Usuario\Desktop\CALIDAD\ImagenF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CALIDAD\ImagenFS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53600" cy="882000"/>
                        </a:xfrm>
                        <a:prstGeom prst="rect">
                          <a:avLst/>
                        </a:prstGeom>
                        <a:noFill/>
                        <a:ln>
                          <a:noFill/>
                        </a:ln>
                      </pic:spPr>
                    </pic:pic>
                  </a:graphicData>
                </a:graphic>
              </wp:inline>
            </w:drawing>
          </w:r>
        </w:p>
      </w:tc>
    </w:tr>
    <w:tr w:rsidR="004970E3" w:rsidTr="005E09D6">
      <w:trPr>
        <w:trHeight w:val="325"/>
      </w:trPr>
      <w:tc>
        <w:tcPr>
          <w:tcW w:w="1648" w:type="dxa"/>
          <w:vMerge/>
          <w:tcBorders>
            <w:top w:val="single" w:sz="4" w:space="0" w:color="auto"/>
            <w:left w:val="single" w:sz="4" w:space="0" w:color="auto"/>
            <w:bottom w:val="single" w:sz="4" w:space="0" w:color="auto"/>
            <w:right w:val="single" w:sz="4" w:space="0" w:color="auto"/>
          </w:tcBorders>
          <w:vAlign w:val="center"/>
        </w:tcPr>
        <w:p w:rsidR="004970E3" w:rsidRDefault="004970E3" w:rsidP="004970E3">
          <w:pPr>
            <w:rPr>
              <w:rFonts w:ascii="Verdana" w:hAnsi="Verdana" w:cs="TimesNewRoman,Bold"/>
              <w:b/>
              <w:bCs/>
              <w:color w:val="3366CC"/>
              <w:sz w:val="18"/>
              <w:szCs w:val="18"/>
            </w:rPr>
          </w:pPr>
        </w:p>
      </w:tc>
      <w:tc>
        <w:tcPr>
          <w:tcW w:w="3600" w:type="dxa"/>
          <w:vMerge w:val="restart"/>
          <w:tcBorders>
            <w:top w:val="single" w:sz="4" w:space="0" w:color="auto"/>
            <w:left w:val="single" w:sz="4" w:space="0" w:color="auto"/>
            <w:bottom w:val="single" w:sz="4" w:space="0" w:color="auto"/>
            <w:right w:val="single" w:sz="4" w:space="0" w:color="auto"/>
          </w:tcBorders>
          <w:vAlign w:val="center"/>
        </w:tcPr>
        <w:p w:rsidR="004970E3" w:rsidRPr="00953523" w:rsidRDefault="00DD6B5C" w:rsidP="004970E3">
          <w:pPr>
            <w:autoSpaceDE w:val="0"/>
            <w:autoSpaceDN w:val="0"/>
            <w:adjustRightInd w:val="0"/>
            <w:jc w:val="center"/>
            <w:rPr>
              <w:rFonts w:cs="Arial"/>
              <w:b/>
              <w:bCs/>
              <w:color w:val="000000"/>
            </w:rPr>
          </w:pPr>
          <w:r>
            <w:rPr>
              <w:rFonts w:cs="Arial"/>
              <w:b/>
              <w:bCs/>
              <w:color w:val="000000"/>
            </w:rPr>
            <w:t>NO CONFORMIDAD Y ACCIÓN CORRECTIVA</w:t>
          </w:r>
        </w:p>
      </w:tc>
      <w:tc>
        <w:tcPr>
          <w:tcW w:w="1620" w:type="dxa"/>
          <w:tcBorders>
            <w:top w:val="single" w:sz="4" w:space="0" w:color="auto"/>
            <w:left w:val="single" w:sz="4" w:space="0" w:color="auto"/>
            <w:bottom w:val="single" w:sz="4" w:space="0" w:color="auto"/>
            <w:right w:val="single" w:sz="4" w:space="0" w:color="auto"/>
          </w:tcBorders>
          <w:vAlign w:val="center"/>
        </w:tcPr>
        <w:p w:rsidR="004970E3" w:rsidRPr="00E54223" w:rsidRDefault="00E54223" w:rsidP="004F6197">
          <w:pPr>
            <w:jc w:val="center"/>
            <w:rPr>
              <w:rFonts w:cs="Arial"/>
              <w:b/>
              <w:color w:val="000000"/>
            </w:rPr>
          </w:pPr>
          <w:r>
            <w:rPr>
              <w:rFonts w:cs="Arial"/>
              <w:b/>
              <w:color w:val="000000"/>
            </w:rPr>
            <w:t>PR</w:t>
          </w:r>
          <w:r w:rsidR="00DD6B5C">
            <w:rPr>
              <w:rFonts w:cs="Arial"/>
              <w:b/>
              <w:color w:val="000000"/>
            </w:rPr>
            <w:t>1011</w:t>
          </w:r>
        </w:p>
      </w:tc>
      <w:tc>
        <w:tcPr>
          <w:tcW w:w="3851" w:type="dxa"/>
          <w:vMerge/>
          <w:tcBorders>
            <w:left w:val="single" w:sz="4" w:space="0" w:color="auto"/>
            <w:right w:val="single" w:sz="4" w:space="0" w:color="auto"/>
          </w:tcBorders>
          <w:vAlign w:val="center"/>
        </w:tcPr>
        <w:p w:rsidR="004970E3" w:rsidRDefault="004970E3" w:rsidP="004970E3">
          <w:pPr>
            <w:rPr>
              <w:rFonts w:cs="Arial"/>
              <w:b/>
              <w:bCs/>
              <w:i/>
              <w:color w:val="008000"/>
              <w:sz w:val="16"/>
              <w:szCs w:val="16"/>
            </w:rPr>
          </w:pPr>
        </w:p>
      </w:tc>
    </w:tr>
    <w:tr w:rsidR="004970E3" w:rsidTr="005E09D6">
      <w:trPr>
        <w:trHeight w:val="418"/>
      </w:trPr>
      <w:tc>
        <w:tcPr>
          <w:tcW w:w="1648" w:type="dxa"/>
          <w:vMerge/>
          <w:tcBorders>
            <w:top w:val="single" w:sz="4" w:space="0" w:color="auto"/>
            <w:left w:val="single" w:sz="4" w:space="0" w:color="auto"/>
            <w:bottom w:val="single" w:sz="4" w:space="0" w:color="auto"/>
            <w:right w:val="single" w:sz="4" w:space="0" w:color="auto"/>
          </w:tcBorders>
          <w:vAlign w:val="center"/>
        </w:tcPr>
        <w:p w:rsidR="004970E3" w:rsidRDefault="004970E3" w:rsidP="004970E3">
          <w:pPr>
            <w:rPr>
              <w:rFonts w:ascii="Verdana" w:hAnsi="Verdana" w:cs="TimesNewRoman,Bold"/>
              <w:b/>
              <w:bCs/>
              <w:color w:val="3366CC"/>
              <w:sz w:val="18"/>
              <w:szCs w:val="18"/>
            </w:rPr>
          </w:pPr>
        </w:p>
      </w:tc>
      <w:tc>
        <w:tcPr>
          <w:tcW w:w="3600" w:type="dxa"/>
          <w:vMerge/>
          <w:tcBorders>
            <w:top w:val="single" w:sz="4" w:space="0" w:color="auto"/>
            <w:left w:val="single" w:sz="4" w:space="0" w:color="auto"/>
            <w:bottom w:val="single" w:sz="4" w:space="0" w:color="auto"/>
            <w:right w:val="single" w:sz="4" w:space="0" w:color="auto"/>
          </w:tcBorders>
          <w:vAlign w:val="center"/>
        </w:tcPr>
        <w:p w:rsidR="004970E3" w:rsidRPr="001572F2" w:rsidRDefault="004970E3" w:rsidP="004970E3">
          <w:pPr>
            <w:rPr>
              <w:rFonts w:cs="Arial"/>
              <w:bCs/>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4970E3" w:rsidRPr="000530F8" w:rsidRDefault="004970E3" w:rsidP="004970E3">
          <w:pPr>
            <w:jc w:val="center"/>
            <w:rPr>
              <w:rFonts w:cs="Arial"/>
              <w:color w:val="000000"/>
            </w:rPr>
          </w:pPr>
          <w:r w:rsidRPr="000530F8">
            <w:rPr>
              <w:rFonts w:cs="Arial"/>
              <w:color w:val="000000"/>
            </w:rPr>
            <w:t xml:space="preserve">Rev. </w:t>
          </w:r>
          <w:r>
            <w:rPr>
              <w:rFonts w:cs="Arial"/>
              <w:color w:val="000000"/>
            </w:rPr>
            <w:t>0</w:t>
          </w:r>
        </w:p>
      </w:tc>
      <w:tc>
        <w:tcPr>
          <w:tcW w:w="3851" w:type="dxa"/>
          <w:vMerge/>
          <w:tcBorders>
            <w:left w:val="single" w:sz="4" w:space="0" w:color="auto"/>
            <w:right w:val="single" w:sz="4" w:space="0" w:color="auto"/>
          </w:tcBorders>
          <w:vAlign w:val="center"/>
        </w:tcPr>
        <w:p w:rsidR="004970E3" w:rsidRDefault="004970E3" w:rsidP="004970E3">
          <w:pPr>
            <w:rPr>
              <w:rFonts w:cs="Arial"/>
              <w:b/>
              <w:bCs/>
              <w:i/>
              <w:color w:val="008000"/>
              <w:sz w:val="16"/>
              <w:szCs w:val="16"/>
            </w:rPr>
          </w:pPr>
        </w:p>
      </w:tc>
    </w:tr>
    <w:tr w:rsidR="004970E3" w:rsidTr="005E09D6">
      <w:trPr>
        <w:trHeight w:val="170"/>
      </w:trPr>
      <w:tc>
        <w:tcPr>
          <w:tcW w:w="1648" w:type="dxa"/>
          <w:vMerge/>
          <w:tcBorders>
            <w:top w:val="single" w:sz="4" w:space="0" w:color="auto"/>
            <w:left w:val="single" w:sz="4" w:space="0" w:color="auto"/>
            <w:bottom w:val="single" w:sz="4" w:space="0" w:color="auto"/>
            <w:right w:val="single" w:sz="4" w:space="0" w:color="auto"/>
          </w:tcBorders>
          <w:vAlign w:val="center"/>
        </w:tcPr>
        <w:p w:rsidR="004970E3" w:rsidRDefault="004970E3" w:rsidP="004970E3">
          <w:pPr>
            <w:rPr>
              <w:rFonts w:ascii="Verdana" w:hAnsi="Verdana" w:cs="TimesNewRoman,Bold"/>
              <w:b/>
              <w:bCs/>
              <w:color w:val="3366CC"/>
              <w:sz w:val="18"/>
              <w:szCs w:val="18"/>
            </w:rPr>
          </w:pPr>
        </w:p>
      </w:tc>
      <w:tc>
        <w:tcPr>
          <w:tcW w:w="3600" w:type="dxa"/>
          <w:vMerge/>
          <w:tcBorders>
            <w:top w:val="single" w:sz="4" w:space="0" w:color="auto"/>
            <w:left w:val="single" w:sz="4" w:space="0" w:color="auto"/>
            <w:bottom w:val="single" w:sz="4" w:space="0" w:color="auto"/>
            <w:right w:val="single" w:sz="4" w:space="0" w:color="auto"/>
          </w:tcBorders>
          <w:vAlign w:val="center"/>
        </w:tcPr>
        <w:p w:rsidR="004970E3" w:rsidRPr="001572F2" w:rsidRDefault="004970E3" w:rsidP="004970E3">
          <w:pPr>
            <w:rPr>
              <w:rFonts w:cs="Arial"/>
              <w:bCs/>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4970E3" w:rsidRPr="000530F8" w:rsidRDefault="004970E3" w:rsidP="004970E3">
          <w:pPr>
            <w:jc w:val="center"/>
            <w:rPr>
              <w:rFonts w:cs="Arial"/>
              <w:color w:val="000000"/>
            </w:rPr>
          </w:pPr>
          <w:r w:rsidRPr="000530F8">
            <w:rPr>
              <w:rFonts w:cs="Arial"/>
              <w:color w:val="000000"/>
            </w:rPr>
            <w:t xml:space="preserve">Página </w:t>
          </w:r>
          <w:r w:rsidR="00D702E7" w:rsidRPr="00291386">
            <w:rPr>
              <w:rStyle w:val="Nmerodepgina"/>
            </w:rPr>
            <w:fldChar w:fldCharType="begin"/>
          </w:r>
          <w:r w:rsidRPr="00291386">
            <w:rPr>
              <w:rStyle w:val="Nmerodepgina"/>
            </w:rPr>
            <w:instrText xml:space="preserve"> PAGE </w:instrText>
          </w:r>
          <w:r w:rsidR="00D702E7" w:rsidRPr="00291386">
            <w:rPr>
              <w:rStyle w:val="Nmerodepgina"/>
            </w:rPr>
            <w:fldChar w:fldCharType="separate"/>
          </w:r>
          <w:r w:rsidR="00A472E1">
            <w:rPr>
              <w:rStyle w:val="Nmerodepgina"/>
              <w:noProof/>
            </w:rPr>
            <w:t>1</w:t>
          </w:r>
          <w:r w:rsidR="00D702E7" w:rsidRPr="00291386">
            <w:rPr>
              <w:rStyle w:val="Nmerodepgina"/>
            </w:rPr>
            <w:fldChar w:fldCharType="end"/>
          </w:r>
          <w:r w:rsidRPr="000530F8">
            <w:rPr>
              <w:rFonts w:cs="Arial"/>
              <w:color w:val="000000"/>
            </w:rPr>
            <w:t xml:space="preserve"> de </w:t>
          </w:r>
          <w:r w:rsidR="00D702E7" w:rsidRPr="00291386">
            <w:rPr>
              <w:rStyle w:val="Nmerodepgina"/>
            </w:rPr>
            <w:fldChar w:fldCharType="begin"/>
          </w:r>
          <w:r w:rsidRPr="00291386">
            <w:rPr>
              <w:rStyle w:val="Nmerodepgina"/>
            </w:rPr>
            <w:instrText xml:space="preserve"> NUMPAGES </w:instrText>
          </w:r>
          <w:r w:rsidR="00D702E7" w:rsidRPr="00291386">
            <w:rPr>
              <w:rStyle w:val="Nmerodepgina"/>
            </w:rPr>
            <w:fldChar w:fldCharType="separate"/>
          </w:r>
          <w:r w:rsidR="00A472E1">
            <w:rPr>
              <w:rStyle w:val="Nmerodepgina"/>
              <w:noProof/>
            </w:rPr>
            <w:t>2</w:t>
          </w:r>
          <w:r w:rsidR="00D702E7" w:rsidRPr="00291386">
            <w:rPr>
              <w:rStyle w:val="Nmerodepgina"/>
            </w:rPr>
            <w:fldChar w:fldCharType="end"/>
          </w:r>
        </w:p>
      </w:tc>
      <w:tc>
        <w:tcPr>
          <w:tcW w:w="3851" w:type="dxa"/>
          <w:vMerge/>
          <w:tcBorders>
            <w:left w:val="single" w:sz="4" w:space="0" w:color="auto"/>
            <w:bottom w:val="single" w:sz="4" w:space="0" w:color="auto"/>
            <w:right w:val="single" w:sz="4" w:space="0" w:color="auto"/>
          </w:tcBorders>
          <w:vAlign w:val="center"/>
        </w:tcPr>
        <w:p w:rsidR="004970E3" w:rsidRDefault="004970E3" w:rsidP="004970E3">
          <w:pPr>
            <w:rPr>
              <w:rFonts w:cs="Arial"/>
              <w:b/>
              <w:bCs/>
              <w:i/>
              <w:color w:val="008000"/>
              <w:sz w:val="16"/>
              <w:szCs w:val="16"/>
            </w:rPr>
          </w:pPr>
        </w:p>
      </w:tc>
    </w:tr>
  </w:tbl>
  <w:p w:rsidR="004970E3" w:rsidRDefault="004970E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229" w:rsidRDefault="00EC42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C62AC"/>
    <w:multiLevelType w:val="multilevel"/>
    <w:tmpl w:val="D078388A"/>
    <w:lvl w:ilvl="0">
      <w:start w:val="1"/>
      <w:numFmt w:val="decimal"/>
      <w:pStyle w:val="Encabecadoconnumeracin"/>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7591"/>
    <w:rsid w:val="00082A17"/>
    <w:rsid w:val="00272ED8"/>
    <w:rsid w:val="002C450B"/>
    <w:rsid w:val="00340497"/>
    <w:rsid w:val="004970E3"/>
    <w:rsid w:val="004F6197"/>
    <w:rsid w:val="00500C54"/>
    <w:rsid w:val="00523A5E"/>
    <w:rsid w:val="005C0B4D"/>
    <w:rsid w:val="00705960"/>
    <w:rsid w:val="008A3998"/>
    <w:rsid w:val="00A472E1"/>
    <w:rsid w:val="00B0141E"/>
    <w:rsid w:val="00BF2313"/>
    <w:rsid w:val="00C65A21"/>
    <w:rsid w:val="00C93ACD"/>
    <w:rsid w:val="00CB7591"/>
    <w:rsid w:val="00CE30F6"/>
    <w:rsid w:val="00D702E7"/>
    <w:rsid w:val="00DD6B5C"/>
    <w:rsid w:val="00DE34AE"/>
    <w:rsid w:val="00E54223"/>
    <w:rsid w:val="00E74723"/>
    <w:rsid w:val="00EA650F"/>
    <w:rsid w:val="00EC4229"/>
    <w:rsid w:val="00FF3F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2CEEF8-F83B-462D-A956-2B917C1E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998"/>
    <w:pPr>
      <w:spacing w:after="0" w:line="240" w:lineRule="auto"/>
    </w:pPr>
    <w:rPr>
      <w:rFonts w:ascii="Arial" w:eastAsia="Times New Roman" w:hAnsi="Arial" w:cs="Times New Roman"/>
      <w:sz w:val="24"/>
      <w:szCs w:val="24"/>
      <w:lang w:eastAsia="es-ES"/>
    </w:rPr>
  </w:style>
  <w:style w:type="paragraph" w:styleId="Ttulo2">
    <w:name w:val="heading 2"/>
    <w:basedOn w:val="Normal"/>
    <w:next w:val="Normal"/>
    <w:link w:val="Ttulo2Car"/>
    <w:qFormat/>
    <w:rsid w:val="008A3998"/>
    <w:pPr>
      <w:keepNext/>
      <w:jc w:val="center"/>
      <w:outlineLvl w:val="1"/>
    </w:pPr>
    <w:rPr>
      <w:b/>
      <w:bCs/>
    </w:rPr>
  </w:style>
  <w:style w:type="paragraph" w:styleId="Ttulo6">
    <w:name w:val="heading 6"/>
    <w:basedOn w:val="Normal"/>
    <w:next w:val="Normal"/>
    <w:link w:val="Ttulo6Car"/>
    <w:qFormat/>
    <w:rsid w:val="008A3998"/>
    <w:pPr>
      <w:keepNext/>
      <w:spacing w:before="60" w:after="60"/>
      <w:jc w:val="both"/>
      <w:outlineLvl w:val="5"/>
    </w:pPr>
    <w:rPr>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70E3"/>
    <w:pPr>
      <w:tabs>
        <w:tab w:val="center" w:pos="4252"/>
        <w:tab w:val="right" w:pos="8504"/>
      </w:tabs>
    </w:pPr>
  </w:style>
  <w:style w:type="character" w:customStyle="1" w:styleId="EncabezadoCar">
    <w:name w:val="Encabezado Car"/>
    <w:basedOn w:val="Fuentedeprrafopredeter"/>
    <w:link w:val="Encabezado"/>
    <w:uiPriority w:val="99"/>
    <w:rsid w:val="004970E3"/>
  </w:style>
  <w:style w:type="paragraph" w:styleId="Piedepgina">
    <w:name w:val="footer"/>
    <w:basedOn w:val="Normal"/>
    <w:link w:val="PiedepginaCar"/>
    <w:uiPriority w:val="99"/>
    <w:unhideWhenUsed/>
    <w:rsid w:val="004970E3"/>
    <w:pPr>
      <w:tabs>
        <w:tab w:val="center" w:pos="4252"/>
        <w:tab w:val="right" w:pos="8504"/>
      </w:tabs>
    </w:pPr>
  </w:style>
  <w:style w:type="character" w:customStyle="1" w:styleId="PiedepginaCar">
    <w:name w:val="Pie de página Car"/>
    <w:basedOn w:val="Fuentedeprrafopredeter"/>
    <w:link w:val="Piedepgina"/>
    <w:uiPriority w:val="99"/>
    <w:rsid w:val="004970E3"/>
  </w:style>
  <w:style w:type="table" w:styleId="Tablaconcuadrcula">
    <w:name w:val="Table Grid"/>
    <w:basedOn w:val="Tablanormal"/>
    <w:rsid w:val="004970E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4970E3"/>
  </w:style>
  <w:style w:type="character" w:customStyle="1" w:styleId="Ttulo2Car">
    <w:name w:val="Título 2 Car"/>
    <w:basedOn w:val="Fuentedeprrafopredeter"/>
    <w:link w:val="Ttulo2"/>
    <w:rsid w:val="008A3998"/>
    <w:rPr>
      <w:rFonts w:ascii="Arial" w:eastAsia="Times New Roman" w:hAnsi="Arial" w:cs="Times New Roman"/>
      <w:b/>
      <w:bCs/>
      <w:sz w:val="24"/>
      <w:szCs w:val="24"/>
      <w:lang w:eastAsia="es-ES"/>
    </w:rPr>
  </w:style>
  <w:style w:type="character" w:customStyle="1" w:styleId="Ttulo6Car">
    <w:name w:val="Título 6 Car"/>
    <w:basedOn w:val="Fuentedeprrafopredeter"/>
    <w:link w:val="Ttulo6"/>
    <w:rsid w:val="008A3998"/>
    <w:rPr>
      <w:rFonts w:ascii="Arial" w:eastAsia="Times New Roman" w:hAnsi="Arial" w:cs="Times New Roman"/>
      <w:b/>
      <w:szCs w:val="20"/>
      <w:lang w:eastAsia="es-ES"/>
    </w:rPr>
  </w:style>
  <w:style w:type="paragraph" w:customStyle="1" w:styleId="Encabecadoconnumeracin">
    <w:name w:val="Encabecado con numeración"/>
    <w:basedOn w:val="Encabezado"/>
    <w:next w:val="Normalconnumeracin"/>
    <w:autoRedefine/>
    <w:rsid w:val="008A3998"/>
    <w:pPr>
      <w:numPr>
        <w:numId w:val="1"/>
      </w:numPr>
      <w:tabs>
        <w:tab w:val="num" w:pos="360"/>
        <w:tab w:val="center" w:pos="794"/>
      </w:tabs>
      <w:ind w:left="0" w:firstLine="0"/>
    </w:pPr>
  </w:style>
  <w:style w:type="paragraph" w:customStyle="1" w:styleId="Normalconnumeracin">
    <w:name w:val="Normal con numeración"/>
    <w:basedOn w:val="Normal"/>
    <w:autoRedefine/>
    <w:rsid w:val="008A3998"/>
    <w:pPr>
      <w:ind w:firstLine="360"/>
      <w:jc w:val="both"/>
    </w:pPr>
  </w:style>
  <w:style w:type="character" w:styleId="Hipervnculo">
    <w:name w:val="Hyperlink"/>
    <w:rsid w:val="00DD6B5C"/>
    <w:rPr>
      <w:color w:val="0000FF"/>
      <w:u w:val="single"/>
    </w:rPr>
  </w:style>
  <w:style w:type="paragraph" w:styleId="Textodeglobo">
    <w:name w:val="Balloon Text"/>
    <w:basedOn w:val="Normal"/>
    <w:link w:val="TextodegloboCar"/>
    <w:uiPriority w:val="99"/>
    <w:semiHidden/>
    <w:unhideWhenUsed/>
    <w:rsid w:val="002C450B"/>
    <w:rPr>
      <w:rFonts w:ascii="Tahoma" w:hAnsi="Tahoma" w:cs="Tahoma"/>
      <w:sz w:val="16"/>
      <w:szCs w:val="16"/>
    </w:rPr>
  </w:style>
  <w:style w:type="character" w:customStyle="1" w:styleId="TextodegloboCar">
    <w:name w:val="Texto de globo Car"/>
    <w:basedOn w:val="Fuentedeprrafopredeter"/>
    <w:link w:val="Textodeglobo"/>
    <w:uiPriority w:val="99"/>
    <w:semiHidden/>
    <w:rsid w:val="002C450B"/>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0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dalpin.es/images/stories/Calidad2018/Documentos/10_MEJORA/PR1011_No_conformidad_y_accion_correctiva/MD101101_Documento_de_No_Conformidades_y_Acciones_Correctivas.doc" TargetMode="External"/><Relationship Id="rId13" Type="http://schemas.openxmlformats.org/officeDocument/2006/relationships/hyperlink" Target="http://www.guadalpin.es/images/stories/Calidad2018/Documentos/10_MEJORA/PR1011_No_conformidad_y_accion_correctiva/IN101101_Informe_de_No_Conformidades_y_Acciones_Correctivas.doc"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guadalpin.es/images/stories/Calidad2018/Documentos/10_MEJORA/PR1011_No_conformidad_y_accion_correctiva/MD101101_Documento_de_No_Conformidades_y_Acciones_Correctivas.doc" TargetMode="External"/><Relationship Id="rId12" Type="http://schemas.openxmlformats.org/officeDocument/2006/relationships/hyperlink" Target="http://www.guadalpin.es/images/stories/Calidad2018/Documentos/10_MEJORA/PR1011_No_conformidad_y_accion_correctiva/LI101101_Listado_de_No_Conformidades_y_Acciones_Correctivas.do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uadalpin.es/images/stories/Calidad2018/Documentos/10_MEJORA/PR1011_No_conformidad_y_accion_correctiva/IN101101_Informe_de_No_Conformidades_y_Acciones_Correctivas.doc"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adalpin.es/images/stories/Calidad2018/Documentos/10_MEJORA/PR1011_No_conformidad_y_accion_correctiva/MD101101_Documento_de_No_Conformidades_y_Acciones_Correctivas.do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uadalpin.es/images/stories/Calidad2018/Documentos/10_MEJORA/PR1011_No_conformidad_y_accion_correctiva/LI101101_Listado_de_No_Conformidades_y_Acciones_Correctivas.doc" TargetMode="External"/><Relationship Id="rId23" Type="http://schemas.openxmlformats.org/officeDocument/2006/relationships/fontTable" Target="fontTable.xml"/><Relationship Id="rId10" Type="http://schemas.openxmlformats.org/officeDocument/2006/relationships/hyperlink" Target="http://www.guadalpin.es/images/stories/Calidad2018/Documentos/10_MEJORA/PR1011_No_conformidad_y_accion_correctiva/MD101101_Documento_de_No_Conformidades_y_Acciones_Correctivas.doc"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uadalpin.es/images/stories/Calidad2018/Documentos/10_MEJORA/PR1011_No_conformidad_y_accion_correctiva/LI101101_Listado_de_No_Conformidades_y_Acciones_Correctivas.doc" TargetMode="External"/><Relationship Id="rId14" Type="http://schemas.openxmlformats.org/officeDocument/2006/relationships/hyperlink" Target="http://www.guadalpin.es/images/stories/Calidad2018/Documentos/10_MEJORA/PR1011_No_conformidad_y_accion_correctiva/MD101101_Documento_de_No_Conformidades_y_Acciones_Correctivas.doc"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696</Words>
  <Characters>3829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16</cp:revision>
  <dcterms:created xsi:type="dcterms:W3CDTF">2017-11-07T09:21:00Z</dcterms:created>
  <dcterms:modified xsi:type="dcterms:W3CDTF">2018-06-05T07:11:00Z</dcterms:modified>
</cp:coreProperties>
</file>